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065" w:rsidRDefault="00AB4065" w:rsidP="00AB406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61975" cy="685800"/>
            <wp:effectExtent l="0" t="0" r="9525" b="0"/>
            <wp:docPr id="1" name="Рисунок 1" descr="герб 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065" w:rsidRDefault="00AB4065" w:rsidP="00AB4065">
      <w:pPr>
        <w:jc w:val="center"/>
        <w:rPr>
          <w:sz w:val="28"/>
          <w:szCs w:val="28"/>
        </w:rPr>
      </w:pPr>
    </w:p>
    <w:p w:rsidR="00AB4065" w:rsidRPr="0031423C" w:rsidRDefault="00AB4065" w:rsidP="00AB4065">
      <w:pPr>
        <w:jc w:val="center"/>
        <w:rPr>
          <w:rFonts w:ascii="Times New Roman" w:hAnsi="Times New Roman" w:cs="Times New Roman"/>
          <w:sz w:val="28"/>
          <w:szCs w:val="28"/>
        </w:rPr>
      </w:pPr>
      <w:r w:rsidRPr="0031423C">
        <w:rPr>
          <w:rFonts w:ascii="Times New Roman" w:hAnsi="Times New Roman" w:cs="Times New Roman"/>
          <w:sz w:val="28"/>
          <w:szCs w:val="28"/>
        </w:rPr>
        <w:t>ГЛАВА</w:t>
      </w:r>
    </w:p>
    <w:p w:rsidR="00AB4065" w:rsidRPr="0031423C" w:rsidRDefault="00AB4065" w:rsidP="00AB4065">
      <w:pPr>
        <w:jc w:val="center"/>
        <w:rPr>
          <w:rFonts w:ascii="Times New Roman" w:hAnsi="Times New Roman" w:cs="Times New Roman"/>
          <w:sz w:val="28"/>
          <w:szCs w:val="28"/>
        </w:rPr>
      </w:pPr>
      <w:r w:rsidRPr="0031423C">
        <w:rPr>
          <w:rFonts w:ascii="Times New Roman" w:hAnsi="Times New Roman" w:cs="Times New Roman"/>
          <w:sz w:val="28"/>
          <w:szCs w:val="28"/>
        </w:rPr>
        <w:t>КАШИРСКОГО МУНИЦИПАЛЬНОГО РАЙОНА</w:t>
      </w:r>
    </w:p>
    <w:p w:rsidR="00AB4065" w:rsidRPr="0031423C" w:rsidRDefault="00AB4065" w:rsidP="00AB40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4065" w:rsidRPr="0031423C" w:rsidRDefault="00AB4065" w:rsidP="00AB4065">
      <w:pPr>
        <w:jc w:val="center"/>
        <w:rPr>
          <w:rFonts w:ascii="Times New Roman" w:hAnsi="Times New Roman" w:cs="Times New Roman"/>
          <w:sz w:val="28"/>
          <w:szCs w:val="28"/>
        </w:rPr>
      </w:pPr>
      <w:r w:rsidRPr="0031423C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B4065" w:rsidRPr="0031423C" w:rsidRDefault="00AB4065" w:rsidP="00AB406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B4065" w:rsidRPr="0031423C" w:rsidRDefault="00AB4065" w:rsidP="00BC08C5">
      <w:pPr>
        <w:jc w:val="center"/>
        <w:rPr>
          <w:rFonts w:ascii="Times New Roman" w:hAnsi="Times New Roman" w:cs="Times New Roman"/>
          <w:sz w:val="28"/>
          <w:szCs w:val="28"/>
        </w:rPr>
      </w:pPr>
      <w:r w:rsidRPr="0031423C">
        <w:rPr>
          <w:rFonts w:ascii="Times New Roman" w:hAnsi="Times New Roman" w:cs="Times New Roman"/>
          <w:sz w:val="28"/>
          <w:szCs w:val="28"/>
        </w:rPr>
        <w:t xml:space="preserve">от </w:t>
      </w:r>
      <w:r w:rsidR="00B05F4B">
        <w:rPr>
          <w:rFonts w:ascii="Times New Roman" w:hAnsi="Times New Roman" w:cs="Times New Roman"/>
          <w:sz w:val="28"/>
          <w:szCs w:val="28"/>
          <w:u w:val="single"/>
        </w:rPr>
        <w:t>24.07</w:t>
      </w:r>
      <w:r w:rsidRPr="0031423C">
        <w:rPr>
          <w:rFonts w:ascii="Times New Roman" w:hAnsi="Times New Roman" w:cs="Times New Roman"/>
          <w:sz w:val="28"/>
          <w:szCs w:val="28"/>
          <w:u w:val="single"/>
        </w:rPr>
        <w:t xml:space="preserve">.2015  №  </w:t>
      </w:r>
      <w:r w:rsidR="00B05F4B">
        <w:rPr>
          <w:rFonts w:ascii="Times New Roman" w:hAnsi="Times New Roman" w:cs="Times New Roman"/>
          <w:sz w:val="28"/>
          <w:szCs w:val="28"/>
          <w:u w:val="single"/>
        </w:rPr>
        <w:t>57</w:t>
      </w:r>
      <w:r w:rsidRPr="0031423C">
        <w:rPr>
          <w:rFonts w:ascii="Times New Roman" w:hAnsi="Times New Roman" w:cs="Times New Roman"/>
          <w:sz w:val="28"/>
          <w:szCs w:val="28"/>
          <w:u w:val="single"/>
        </w:rPr>
        <w:t>-пг</w:t>
      </w:r>
    </w:p>
    <w:p w:rsidR="00BC08C5" w:rsidRPr="0031423C" w:rsidRDefault="00BC08C5" w:rsidP="00BC08C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5F4B" w:rsidRDefault="00F82570" w:rsidP="00BC08C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B05F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постоянно действующей технической комиссии </w:t>
      </w:r>
    </w:p>
    <w:p w:rsidR="00B05F4B" w:rsidRDefault="00B05F4B" w:rsidP="00BC08C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защите государственной тайны </w:t>
      </w:r>
    </w:p>
    <w:p w:rsidR="00F82570" w:rsidRDefault="00B05F4B" w:rsidP="00BC08C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информационной безопасности</w:t>
      </w:r>
    </w:p>
    <w:p w:rsidR="00B05F4B" w:rsidRPr="0031423C" w:rsidRDefault="00B05F4B" w:rsidP="00BC08C5">
      <w:pPr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4065" w:rsidRPr="0031423C" w:rsidRDefault="00AB4065" w:rsidP="00B05F4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proofErr w:type="gramStart"/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6" w:history="1">
        <w:r w:rsidR="00F82570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16 Фед</w:t>
        </w:r>
        <w:r w:rsidR="00BC08C5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ерального закона от 27.07.2006 №</w:t>
        </w:r>
        <w:r w:rsidR="00F919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149-ФЗ «</w:t>
        </w:r>
        <w:r w:rsidR="00F82570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информации, информационных технологиях и о защите информации</w:t>
        </w:r>
        <w:r w:rsidR="00F919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  <w:r w:rsidR="00C035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,</w:t>
        </w:r>
        <w:r w:rsidR="00F919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</w:hyperlink>
      <w:r w:rsidR="00C0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распоряжением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</w:t>
      </w:r>
      <w:r w:rsidR="00BC08C5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ийской Федерации от 28.06.2001 №</w:t>
      </w:r>
      <w:r w:rsidR="00F9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852-р «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органах исполнительной власти субъектов РФ постоянно действующих технических комиссий (советов) по защите государственной тайны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F91997" w:rsidRPr="00F9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525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исполнение П</w:t>
      </w:r>
      <w:r w:rsidR="00F9199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риказа председателя </w:t>
      </w:r>
      <w:proofErr w:type="spellStart"/>
      <w:r w:rsidR="00F9199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Гостехкомиссии</w:t>
      </w:r>
      <w:proofErr w:type="spellEnd"/>
      <w:r w:rsidR="00F9199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и директора </w:t>
      </w:r>
      <w:hyperlink r:id="rId7" w:history="1">
        <w:r w:rsidR="00F91997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ФСБ России от 28.07.2001 №</w:t>
        </w:r>
        <w:r w:rsidR="00F919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309/405 «</w:t>
        </w:r>
        <w:r w:rsidR="00F91997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утверждении Положения о</w:t>
        </w:r>
        <w:proofErr w:type="gramEnd"/>
        <w:r w:rsidR="00F91997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постоянно действующих технических </w:t>
        </w:r>
        <w:proofErr w:type="gramStart"/>
        <w:r w:rsidR="00F91997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комиссиях</w:t>
        </w:r>
        <w:proofErr w:type="gramEnd"/>
        <w:r w:rsidR="00F91997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по защите государственной тайны</w:t>
        </w:r>
        <w:r w:rsidR="00F919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»,</w:t>
        </w:r>
      </w:hyperlink>
    </w:p>
    <w:p w:rsidR="00F91997" w:rsidRDefault="00AB4065" w:rsidP="00F9199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ПОСТАНОВЛЯЮ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B364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9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F82570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 о постоянно действующей технической комиссии по защите государственной тайны и информационной безопасности</w:t>
        </w:r>
      </w:hyperlink>
      <w:r w:rsidR="00F919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1).</w:t>
      </w:r>
    </w:p>
    <w:p w:rsidR="00F91997" w:rsidRDefault="00F91997" w:rsidP="00F9199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03525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9" w:history="1">
        <w:r w:rsidR="00F82570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Состав постоянно действующей технической комиссии по защите государственной тайны и информационной безопасности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2).</w:t>
      </w:r>
    </w:p>
    <w:p w:rsidR="00F91997" w:rsidRDefault="00F91997" w:rsidP="00F9199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Признать утратившим силу </w:t>
      </w:r>
      <w:hyperlink r:id="rId10" w:history="1">
        <w:r w:rsidR="00C035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распоряжение Главы </w:t>
        </w:r>
        <w:r w:rsidR="008931D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Каширского </w:t>
        </w:r>
        <w:r w:rsidR="00AB4065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района от 18.11.2002 №1809-рг</w:t>
        </w:r>
        <w:r w:rsidR="00C0352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«</w:t>
        </w:r>
        <w:r w:rsidR="00F82570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 </w:t>
        </w:r>
        <w:r w:rsidR="00DB3640"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возложении функций ПДТК на суженное заседание»</w:t>
        </w:r>
      </w:hyperlink>
      <w:r w:rsidR="00DB364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91997" w:rsidRPr="00F91997" w:rsidRDefault="00F91997" w:rsidP="00F9199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91997">
        <w:rPr>
          <w:rFonts w:ascii="Times New Roman" w:hAnsi="Times New Roman" w:cs="Times New Roman"/>
          <w:sz w:val="28"/>
          <w:szCs w:val="28"/>
        </w:rPr>
        <w:t xml:space="preserve">4. Управлению информационной политики администрации Каширского </w:t>
      </w:r>
      <w:r w:rsidR="00C03525">
        <w:rPr>
          <w:rFonts w:ascii="Times New Roman" w:hAnsi="Times New Roman" w:cs="Times New Roman"/>
          <w:sz w:val="28"/>
          <w:szCs w:val="28"/>
        </w:rPr>
        <w:t xml:space="preserve">муниципального района (Каширина </w:t>
      </w:r>
      <w:r w:rsidRPr="00F91997">
        <w:rPr>
          <w:rFonts w:ascii="Times New Roman" w:hAnsi="Times New Roman" w:cs="Times New Roman"/>
          <w:sz w:val="28"/>
          <w:szCs w:val="28"/>
        </w:rPr>
        <w:t xml:space="preserve">Е.А.) опубликовать настоящее постановление в газете «Вести Каширского района» и разместить на официальном сайте администрации в сети «Интернет». </w:t>
      </w:r>
    </w:p>
    <w:p w:rsidR="00C03525" w:rsidRDefault="00F91997" w:rsidP="00F91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91997">
        <w:rPr>
          <w:rFonts w:ascii="Times New Roman" w:hAnsi="Times New Roman" w:cs="Times New Roman"/>
          <w:sz w:val="28"/>
          <w:szCs w:val="28"/>
        </w:rPr>
        <w:t xml:space="preserve">5. </w:t>
      </w:r>
      <w:r w:rsidR="00C03525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 после его официального опубликования.</w:t>
      </w:r>
    </w:p>
    <w:p w:rsidR="00F91997" w:rsidRPr="00F91997" w:rsidRDefault="00C03525" w:rsidP="00F91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6. </w:t>
      </w:r>
      <w:proofErr w:type="gramStart"/>
      <w:r w:rsidR="00F91997" w:rsidRPr="00F9199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91997" w:rsidRPr="00F91997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 заместителя руководителя администрации Каширского муниципального района М.Н. Митрофанова.</w:t>
      </w:r>
    </w:p>
    <w:p w:rsidR="00F91997" w:rsidRPr="00F91997" w:rsidRDefault="00F91997" w:rsidP="00F91997">
      <w:pPr>
        <w:rPr>
          <w:rFonts w:ascii="Times New Roman" w:hAnsi="Times New Roman" w:cs="Times New Roman"/>
          <w:sz w:val="28"/>
          <w:szCs w:val="28"/>
        </w:rPr>
      </w:pPr>
    </w:p>
    <w:p w:rsidR="00F91997" w:rsidRPr="00F91997" w:rsidRDefault="00F91997" w:rsidP="00F91997">
      <w:pPr>
        <w:rPr>
          <w:rFonts w:ascii="Times New Roman" w:hAnsi="Times New Roman" w:cs="Times New Roman"/>
          <w:sz w:val="28"/>
          <w:szCs w:val="28"/>
        </w:rPr>
      </w:pPr>
      <w:r w:rsidRPr="00F91997">
        <w:rPr>
          <w:rFonts w:ascii="Times New Roman" w:hAnsi="Times New Roman" w:cs="Times New Roman"/>
          <w:sz w:val="28"/>
          <w:szCs w:val="28"/>
        </w:rPr>
        <w:t xml:space="preserve">Глава Каширского муниципального района                                      Д.В. Бобров  </w:t>
      </w:r>
    </w:p>
    <w:p w:rsidR="00BC08C5" w:rsidRPr="00FE47C0" w:rsidRDefault="00FE47C0" w:rsidP="00FE47C0">
      <w:pPr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E47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 № 1</w:t>
      </w:r>
    </w:p>
    <w:p w:rsidR="00FE47C0" w:rsidRDefault="00BC08C5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Утверждено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постановлением</w:t>
      </w:r>
    </w:p>
    <w:p w:rsidR="00BC08C5" w:rsidRPr="0031423C" w:rsidRDefault="00BC08C5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Каширского</w:t>
      </w:r>
      <w:proofErr w:type="gram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C08C5" w:rsidRPr="0031423C" w:rsidRDefault="00BC08C5" w:rsidP="00BC08C5">
      <w:pPr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 w:rsidR="00B05F4B">
        <w:rPr>
          <w:rFonts w:ascii="Times New Roman" w:eastAsia="Times New Roman" w:hAnsi="Times New Roman" w:cs="Times New Roman"/>
          <w:sz w:val="28"/>
          <w:szCs w:val="28"/>
          <w:lang w:eastAsia="ru-RU"/>
        </w:rPr>
        <w:t>24.07.2015г. № 57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-пг</w:t>
      </w:r>
    </w:p>
    <w:p w:rsidR="0031423C" w:rsidRDefault="00F82570" w:rsidP="00BC08C5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ПОЛОЖЕНИЕ </w:t>
      </w:r>
    </w:p>
    <w:p w:rsidR="00FE47C0" w:rsidRDefault="00F82570" w:rsidP="00BC08C5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ПОСТОЯННО ДЕЙСТВУЮЩЕЙ ТЕХНИЧЕСКОЙ КОМИССИИ ПО ЗАЩИТЕ ГОСУДАРСТВЕННОЙ ТАЙНЫ И ИНФОРМАЦИОННОЙ БЕЗОПАСНОСТИ</w:t>
      </w:r>
      <w:r w:rsidR="00FE47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82570" w:rsidRPr="0031423C" w:rsidRDefault="00FE47C0" w:rsidP="00BC08C5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Каширском муниципальном районе</w:t>
      </w:r>
    </w:p>
    <w:p w:rsidR="00F82570" w:rsidRPr="0031423C" w:rsidRDefault="00F82570" w:rsidP="00F82570">
      <w:pPr>
        <w:spacing w:before="100" w:beforeAutospacing="1" w:after="100" w:afterAutospacing="1"/>
        <w:jc w:val="lef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Общие положения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о постоянно действующей технической комиссии по защите государственной тайны и информационной безопасности (далее - Положение) разработано в соответствии с </w:t>
      </w:r>
      <w:hyperlink r:id="rId11" w:history="1">
        <w:r w:rsid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 РФ от 21.07.1993 №</w:t>
        </w:r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E47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5485-1 «</w:t>
        </w:r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государственной тайне</w:t>
        </w:r>
        <w:r w:rsidR="00FE47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» </w:t>
        </w:r>
      </w:hyperlink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2" w:history="1"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</w:t>
        </w:r>
        <w:r w:rsid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еральным законом от 28.12.2010 №</w:t>
        </w:r>
        <w:r w:rsidR="00FE47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390-ФЗ «</w:t>
        </w:r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безопасности</w:t>
        </w:r>
      </w:hyperlink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3" w:history="1"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</w:t>
        </w:r>
        <w:r w:rsid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еральным законом от 27.07.2006 №</w:t>
        </w:r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149-ФЗ </w:t>
        </w:r>
        <w:r w:rsidR="00FE47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информации, информационных технологиях и защите информации</w:t>
        </w:r>
        <w:r w:rsidR="00FE47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4" w:history="1"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</w:t>
        </w:r>
        <w:r w:rsid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еральным законом от 27.07.2006 №</w:t>
        </w:r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152-ФЗ </w:t>
        </w:r>
        <w:r w:rsidR="00FE47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31423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 персональных данных</w:t>
        </w:r>
        <w:r w:rsidR="00FE47C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распоряжения Правительства Российской</w:t>
      </w:r>
      <w:proofErr w:type="gram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Федерации от 28.06.2001 N 852-р 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органах исполнительной власти субъектов РФ постоянно действующих технических комиссий (советов) по защите государственной тайны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решения </w:t>
      </w:r>
      <w:proofErr w:type="spell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Гостехкомиссии</w:t>
      </w:r>
      <w:proofErr w:type="spell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от 14.03.1995 N 32 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нормативно-правовом обеспечении защиты информации от иностранных технических разведок и от ее </w:t>
      </w:r>
      <w:r w:rsidR="0031423C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утечки по техническим каналам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другими нормативными правовыми актами Российской Федерации, регулирующими отношения в области защиты государственной тайны</w:t>
      </w:r>
      <w:r w:rsidR="0031423C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Настоящее Положение определяет предназначение, состав, полномочия и порядок функционирования постоянно действующей технической комиссии по защите государственной тайны и информационн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безопасности (далее - ПДТК), в органах местного самоуправления Каширского муниципального района Московской области (далее – КМР).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3. ПДТК является коллегиальным органом при </w:t>
      </w:r>
      <w:r w:rsidR="00DB364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</w:t>
      </w:r>
      <w:r w:rsidR="00C03525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координации деятельности в сфере защиты информации и информационных ресурсов, составляющих государственную тайну и информацию ограниченного распространения, 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включая персональные данные, в а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DB364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, а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ппарате </w:t>
      </w:r>
      <w:r w:rsidR="00DB364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депутатов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органах местного самоуправления </w:t>
      </w:r>
      <w:r w:rsidR="00DB364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</w:t>
      </w:r>
      <w:r w:rsidR="0031423C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организациях и учреждениях.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 xml:space="preserve">4. ПДТК вырабатывает рекомендации, направленные на обеспечение в органах местного самоуправления 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организациях и учреждениях </w:t>
      </w:r>
      <w:r w:rsidR="00FE4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решения следующих основных вопросов: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1) надежное и эффективное управление системой защиты государственной тайны;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своевременное выявление и закрытие возможных каналов неправомерного распространения сведений, составляющих государственную тайну или информацию ограниченного распространения;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организация и координация работ по противодействию техническим разведкам (далее - ПДТР) и технической защите информации;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4) совершенствование системы физической и технической защиты, направленной на обеспечение их безопасности.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5. На ПДТК может быть возложена функция экспертизы материалов, предназначенных для открытого опубликования, которая осуществляется в соответствии с рекомендациями, разрабатываемыми Межведомственной комиссией по защите государственной тайны.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6. ПДТК имеет статус 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районной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защите информации.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7. ПДТК в своей работе руководствуется </w:t>
      </w:r>
      <w:hyperlink r:id="rId15" w:history="1">
        <w:r w:rsidRPr="00B8008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Конституцией Российской Федерации</w:t>
        </w:r>
      </w:hyperlink>
      <w:r w:rsidRP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решениями и нормативными правовыми актами органов защиты государственной тайны, </w:t>
      </w:r>
      <w:r w:rsidR="00DB364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постановлениями и распоряжениями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настоящим Положением.</w:t>
      </w:r>
    </w:p>
    <w:p w:rsidR="00F82570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8. Методическое руководство деятельностью ПДТК в пределах своей компетенции осуществляют Межведомственная комиссия по защите государственной тайны и федеральные органы исполнительной власти, являющиеся органами защиты государственной тайны.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9. Ответственность за организацию деятельности ПДТК возлагается на 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Главу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525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423C" w:rsidRPr="0031423C" w:rsidRDefault="0031423C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086" w:rsidRDefault="00B80086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1A09" w:rsidRDefault="00F82570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Состав и порядок работы ПДТК</w:t>
      </w:r>
    </w:p>
    <w:p w:rsidR="0031423C" w:rsidRPr="0031423C" w:rsidRDefault="0031423C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423C" w:rsidRP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10. В состав ПДТК включаются:</w:t>
      </w:r>
    </w:p>
    <w:p w:rsidR="007A1A09" w:rsidRP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1) сотрудники орга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 местного самоуправления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организаций и учреждений;</w:t>
      </w:r>
    </w:p>
    <w:p w:rsidR="00B80086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специалисты подразделений по защите государственной тайны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ПДТР и технической защите информации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1A09" w:rsidRPr="0031423C" w:rsidRDefault="00B80086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представители федеральных органов исполнительной власти в области обеспечения безопасности (по согласованию).</w:t>
      </w:r>
    </w:p>
    <w:p w:rsidR="007A1A09" w:rsidRP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Члены ПДТК должны иметь допуск к государственной тайне по соответствующей форме.</w:t>
      </w:r>
    </w:p>
    <w:p w:rsid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11. Председателем ПДТК на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значается один из заместителей Г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лавы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КМР 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заместитель руководителя администрации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1A09" w:rsidRP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Председатель ПДТК несет ответственность за планирование и организацию работы 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ПДТК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1A09" w:rsidRP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отсутствии председателя ПДТК его обязанности выполняет заместитель председателя ПДТК или один из членов ПДТК по поручению председателя ПДТК.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12. Структура, численность и персональный состав ПДТК определяются и утверждаются постановлением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КМР.</w:t>
      </w:r>
    </w:p>
    <w:p w:rsid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13. Из членов ПДТК постановлением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КМР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назначается заместитель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ПДТК, ответственный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конкретные направления деятельности, и ее секретарь.</w:t>
      </w:r>
    </w:p>
    <w:p w:rsidR="007A1A09" w:rsidRP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14. Секретарь ПДТК отвечает за подготовку заседаний ПДТК, оформляет протоколы ее заседаний, контролирует выполнение решений ПДТК и готовит отчет</w:t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ы о ее</w:t>
      </w:r>
      <w:proofErr w:type="gram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работе.</w:t>
      </w:r>
    </w:p>
    <w:p w:rsidR="007A1A09" w:rsidRP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15. Деятельность ПДТК организуется и проводится в соответствии с перспективными и текущими планами работы ПДТК, в которые включаются мероприятия, предусматривающие следующие основные вопросы: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1) выработка рекомендаций, направленных на обеспечение установленного режима секретности;</w:t>
      </w:r>
    </w:p>
    <w:p w:rsid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выявление и закрытие возможных каналов неправомерного распространения информации, содержащей сведения, составляющие государственную тайну, иной информации ограниченного распространения;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организация и обеспечение ПДТР, защиты информационных систем;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4) совершенствование системы физической защиты;</w:t>
      </w:r>
    </w:p>
    <w:p w:rsid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5) проведение экспертиз материалов, предназначенных для открытого опубликования.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Планы работы ПДТК формируются под руководством председателя или одного из заместителей председателя ПДТК. Предложения в планы работы ПДТК вносят ее члены при участии специалистов подразделений по защите государственной тайны, ПДТР и защите информационных систем.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Планы подписываются председателем ПДТК и утверждаются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 необходимости вопросы, не нашедшие отражения в планах работы ПДТК, могут быть внесены на рассмотрение ПДТК во внеплановом порядке.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16. Заседания ПДТК проводятся не реже одного раза в полгода.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17. При необходимости на заседания ПДТК могут приглашаться компетентные в рассматриваемых на заседаниях вопросах сотрудники структурных подразделений органов государственной власти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органов местного самоуправления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организаций, а также представители федеральных органов защиты государственной тайны и других заинтересованных органов и организаций, имеющие допуск к государственной тайне по соответствующей форме.</w:t>
      </w:r>
    </w:p>
    <w:p w:rsidR="007A1A09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Рассмотрение вопросов, выносимых на заседания ПДТК, не должно приводить к необоснованному расширению круга лиц, допускаемых к сведениям по рассматриваемой тематике. Доступ членов ПДТК к таким сведениям осуществляется в установленном порядке, а приглашенные присутствуют только при рассмотрении вопросов, для обсуждения которых они приглашены.</w:t>
      </w:r>
    </w:p>
    <w:p w:rsidR="0031423C" w:rsidRPr="0031423C" w:rsidRDefault="0031423C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525" w:rsidRDefault="007A1A09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Материалы к обсуждению на заседаниях ПДТК готовятся ее членами или по поручению председателя 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ПДТК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соответствующими специалистами.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19. По результатам заседаний ПДТК оформляются протоколы, которые подписываются председателем</w:t>
      </w:r>
      <w:r w:rsidR="00C03525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в его отсутствии  заместителем председателя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C0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заверяются 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секретарем ПДТК.</w:t>
      </w:r>
    </w:p>
    <w:p w:rsidR="0031423C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20. Выработанные на заседаниях ПДТК рекомендации при необходимости могут 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указываться</w:t>
      </w:r>
      <w:r w:rsidR="00C0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распоряжениях и постановлениях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21. ПДТК </w:t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правомочна</w:t>
      </w:r>
      <w:proofErr w:type="gram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принимать решения при наличии на заседании более половины членов ПДТК.</w:t>
      </w:r>
    </w:p>
    <w:p w:rsidR="00F82570" w:rsidRDefault="00F82570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22. Решение считается принятым при голосовании за него большинства членов ПДТК, присутствующих на заседании.</w:t>
      </w:r>
    </w:p>
    <w:p w:rsidR="0031423C" w:rsidRPr="0031423C" w:rsidRDefault="0031423C" w:rsidP="0031423C">
      <w:pPr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570" w:rsidRDefault="00F82570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III. Основные функции ПДТК</w:t>
      </w:r>
    </w:p>
    <w:p w:rsidR="0031423C" w:rsidRPr="0031423C" w:rsidRDefault="0031423C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A1A09" w:rsidRP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ПДТК изучает все стороны деятельности органов местного самоуправления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организаций и вырабатывает рекомендации по защите сведений, составляющих государственную тайну и информацию ограниченного распространения, при решении следующих основных вопросов: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1) организации, методического обеспечения и проведения аналитической работы по предупреждению утечки и комплексной защиты информации;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2) подготовки решений в отношении сведений о деятельности органов местного самоуправления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организаций, подлежащих засекречиванию и защите;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выработки предложений о дополнении и изменении перечня сведений, отнесенных к государственной тайне, развернутых отраслевых перечней сведений, подлежащих засекречиванию, отдельных перечней сведений, подлежащих засекречиванию в рамках целевых программ;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разработки нормативной правовой и методической баз по вопросам выявления и закрытия возможных каналов неправомерного распространения сведений, составляющих государственную тайну и информацию ограниченного распространения, в том числе по ПДТР, защите информационных систем, а также по совершенствованию системы физической защиты органов местного самоуправления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организаций;</w:t>
      </w:r>
      <w:proofErr w:type="gramEnd"/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5) разработки комплекса мер по защите государственной тайны при осуществлении научно-технического и экономического сотрудничества с зарубежными странами, в том числе при выезде за границу лиц, осведомленных в сведениях, составляющих государственную тайну, и при посещении режимных территорий органов и организаций представителями иностранных государств;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6) организации и проведения анализа отечественных и зарубежных публикаций и материалов с целью определения вероятной степени осведомленности иностранных разведок и их устремлений к информации о деятельности органов местного самоуправления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организаций;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7) обеспечения охраны зданий органов местного самоуправления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подведомственных им организаций, организации </w:t>
      </w:r>
      <w:proofErr w:type="spell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внутриобъектового</w:t>
      </w:r>
      <w:proofErr w:type="spell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пропускного режима;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8) разработки системы мер ПДТР, защиты информационных систем;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9) рассмотрения 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некоторых 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правовых актов органов местного самоуправления 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организаций с целью определения достаточности предусмотренных в них требований и мероприятий по комплексной защите сведений, составляющих государственную тайну и информацию ограниченного распространения;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10) организации и координации разработки, внедрения и эксплуатации систем защиты и безопасности информации, обрабатываемой техническими средствами;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11) организации и проведения работ по контролю за эффективностью принимаемых мер по выявлению и закрытию возможных каналов неправомерного распространения сведений, составляющих государственную тайну и информацию ограниченного распространения, по ПДТР, а также по совершенствованию системы физической защиты;</w:t>
      </w:r>
      <w:proofErr w:type="gramEnd"/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12) проведения анализа обстоятельств и причин неправомерного распространения сведений, составляющих государственную тайну или информацию ограниченного распространения;</w:t>
      </w:r>
    </w:p>
    <w:p w:rsidR="00F82570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13) подготовки </w:t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предложений</w:t>
      </w:r>
      <w:proofErr w:type="gram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совершенствованию действующей в органах местного самоуправления </w:t>
      </w:r>
      <w:r w:rsidR="007A1A09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подведомственных им организациях системы защиты сведений, составляющих государственную тайну и информацию ограниченного распространения.</w:t>
      </w:r>
    </w:p>
    <w:p w:rsidR="0031423C" w:rsidRPr="0031423C" w:rsidRDefault="0031423C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570" w:rsidRDefault="00F82570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IV. Полномочия ПДТК</w:t>
      </w:r>
    </w:p>
    <w:p w:rsidR="0031423C" w:rsidRPr="0031423C" w:rsidRDefault="0031423C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233A7" w:rsidRP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24. ПДТК имеет право: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1) знакомиться в установленном порядке с документами и материалами, необходимыми для выполнения возложенных на нее задач;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2) привлекать в установленном порядке специалистов, имеющих непосредственное отношение к рассматриваемым проблемам, для более детального изучения отдельных вопросов, возникающих в процессе работы ПДТК, и выработки соответствующих рекомендаций и заключений;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3) рассма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тривать проекты правовых актов а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КМР,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епутатов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постановлений Главы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сохранения и защиты государственных информационных ресурсов 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  <w:t>4) принимать участие в подг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отовке проектов правовых актов а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 w:rsidR="00B8008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Совета д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епутатов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своей компетенции;</w:t>
      </w:r>
    </w:p>
    <w:p w:rsidR="00F82570" w:rsidRDefault="00B80086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5) вносить руководству а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КМР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Совета д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епутатов </w:t>
      </w:r>
      <w:r w:rsidR="00C13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КМР 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иных исполнительных органов государственной власти </w:t>
      </w:r>
      <w:proofErr w:type="gramStart"/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</w:t>
      </w:r>
      <w:proofErr w:type="gramEnd"/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приостановлении действия противоречащих законодательству правовых актов, по вопросам, отнесенным к компетенции ПДТК.</w:t>
      </w:r>
    </w:p>
    <w:p w:rsidR="0031423C" w:rsidRPr="0031423C" w:rsidRDefault="0031423C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82570" w:rsidRDefault="00F82570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V. </w:t>
      </w:r>
      <w:proofErr w:type="gramStart"/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</w:t>
      </w:r>
      <w:proofErr w:type="gramEnd"/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работой ПДТК</w:t>
      </w:r>
    </w:p>
    <w:p w:rsidR="0031423C" w:rsidRPr="0031423C" w:rsidRDefault="0031423C" w:rsidP="0031423C">
      <w:pPr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ПДТК </w:t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подотчетна</w:t>
      </w:r>
      <w:proofErr w:type="gram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Председатель ПДТК периодически, но не реже одного раза в полгода заслушивается 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Главой КМР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итогах работы ПДТК и реализации ее предложений и рекомендаций.</w:t>
      </w:r>
    </w:p>
    <w:p w:rsidR="001233A7" w:rsidRP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26. Итоги работы ПДТК отражаются в годовых отчетах о состоянии защиты государственной тайны, представляемых в </w:t>
      </w:r>
      <w:r w:rsidR="001233A7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администрацию Губернатора Московской области.</w:t>
      </w:r>
    </w:p>
    <w:p w:rsidR="00F82570" w:rsidRPr="0031423C" w:rsidRDefault="00F82570" w:rsidP="0031423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72A4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3C" w:rsidRDefault="0031423C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DA" w:rsidRDefault="008931DA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DA" w:rsidRDefault="008931DA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DA" w:rsidRDefault="008931DA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DA" w:rsidRDefault="008931DA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DA" w:rsidRDefault="008931DA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DA" w:rsidRDefault="008931DA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DA" w:rsidRDefault="008931DA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31DA" w:rsidRDefault="008931DA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B05F4B" w:rsidRDefault="00B72A49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B72A49" w:rsidRDefault="00F82570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</w:t>
      </w:r>
      <w:proofErr w:type="gramEnd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постановлением </w:t>
      </w:r>
    </w:p>
    <w:p w:rsidR="00BC08C5" w:rsidRPr="0031423C" w:rsidRDefault="001233A7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</w:t>
      </w:r>
      <w:proofErr w:type="gramStart"/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Каширского</w:t>
      </w:r>
      <w:proofErr w:type="gramEnd"/>
    </w:p>
    <w:p w:rsidR="00F82570" w:rsidRPr="0031423C" w:rsidRDefault="001233A7" w:rsidP="00BC08C5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F82570"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 w:rsidR="00B05F4B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B05F4B">
        <w:rPr>
          <w:rFonts w:ascii="Times New Roman" w:eastAsia="Times New Roman" w:hAnsi="Times New Roman" w:cs="Times New Roman"/>
          <w:sz w:val="28"/>
          <w:szCs w:val="28"/>
          <w:lang w:eastAsia="ru-RU"/>
        </w:rPr>
        <w:t>7.2015г. № 57</w:t>
      </w:r>
      <w:r w:rsidRPr="0031423C">
        <w:rPr>
          <w:rFonts w:ascii="Times New Roman" w:eastAsia="Times New Roman" w:hAnsi="Times New Roman" w:cs="Times New Roman"/>
          <w:sz w:val="28"/>
          <w:szCs w:val="28"/>
          <w:lang w:eastAsia="ru-RU"/>
        </w:rPr>
        <w:t>-пг</w:t>
      </w:r>
    </w:p>
    <w:p w:rsidR="00BC08C5" w:rsidRPr="0031423C" w:rsidRDefault="00F82570" w:rsidP="00BC08C5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</w:t>
      </w:r>
    </w:p>
    <w:p w:rsidR="00F82570" w:rsidRPr="0031423C" w:rsidRDefault="00F82570" w:rsidP="00BC08C5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1423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ПОСТОЯННО ДЕЙСТВУЮЩЕЙ ТЕХНИЧЕСКОЙ КОМИССИИ ПО ЗАЩИТЕ ГОСУДАРСТВЕННОЙ ТАЙНЫ И ИНФОРМАЦИОННОЙ БЕЗОПАСНОСТИ</w:t>
      </w:r>
    </w:p>
    <w:p w:rsidR="00F82570" w:rsidRPr="0031423C" w:rsidRDefault="00F82570" w:rsidP="00DB3640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5"/>
        <w:gridCol w:w="6620"/>
      </w:tblGrid>
      <w:tr w:rsidR="00F82570" w:rsidRPr="0031423C" w:rsidTr="001233A7">
        <w:trPr>
          <w:trHeight w:val="15"/>
          <w:tblCellSpacing w:w="15" w:type="dxa"/>
        </w:trPr>
        <w:tc>
          <w:tcPr>
            <w:tcW w:w="2780" w:type="dxa"/>
            <w:vAlign w:val="center"/>
            <w:hideMark/>
          </w:tcPr>
          <w:p w:rsidR="00F82570" w:rsidRPr="0031423C" w:rsidRDefault="00F82570" w:rsidP="00DB364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  <w:vAlign w:val="center"/>
            <w:hideMark/>
          </w:tcPr>
          <w:p w:rsidR="00F82570" w:rsidRPr="0031423C" w:rsidRDefault="00F82570" w:rsidP="00DB364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2570" w:rsidRPr="0031423C" w:rsidTr="001233A7">
        <w:trPr>
          <w:tblCellSpacing w:w="15" w:type="dxa"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2570" w:rsidRPr="0031423C" w:rsidRDefault="001233A7" w:rsidP="00DB364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Митрофанов М.Н.</w:t>
            </w:r>
          </w:p>
        </w:tc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2570" w:rsidRPr="0031423C" w:rsidRDefault="00B72A49" w:rsidP="001233A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F82570"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</w:t>
            </w:r>
            <w:r w:rsidR="001233A7"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="00F82570"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дминистрации </w:t>
            </w:r>
            <w:r w:rsidR="001233A7"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Каширского муниципального района</w:t>
            </w:r>
            <w:r w:rsidR="00F82570"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председатель комиссии </w:t>
            </w:r>
          </w:p>
        </w:tc>
      </w:tr>
      <w:tr w:rsidR="00F82570" w:rsidRPr="0031423C" w:rsidTr="001233A7">
        <w:trPr>
          <w:tblCellSpacing w:w="15" w:type="dxa"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2570" w:rsidRPr="0031423C" w:rsidRDefault="001233A7" w:rsidP="00DB364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Наумушкин</w:t>
            </w:r>
            <w:proofErr w:type="spellEnd"/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2570" w:rsidRPr="0031423C" w:rsidRDefault="00B72A49" w:rsidP="00DB364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ГО ЧС а</w:t>
            </w:r>
            <w:r w:rsidR="001233A7"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 Каширского муниципального района</w:t>
            </w:r>
            <w:r w:rsidR="00F82570"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заместитель председателя комиссии </w:t>
            </w:r>
          </w:p>
        </w:tc>
      </w:tr>
      <w:tr w:rsidR="00F82570" w:rsidRPr="0031423C" w:rsidTr="001233A7">
        <w:trPr>
          <w:tblCellSpacing w:w="15" w:type="dxa"/>
        </w:trPr>
        <w:tc>
          <w:tcPr>
            <w:tcW w:w="93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F82570" w:rsidRPr="0031423C" w:rsidRDefault="00F82570" w:rsidP="00DB364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Члены комиссии </w:t>
            </w:r>
          </w:p>
        </w:tc>
      </w:tr>
      <w:tr w:rsidR="00B72A49" w:rsidRPr="0031423C" w:rsidTr="001233A7">
        <w:trPr>
          <w:tblCellSpacing w:w="15" w:type="dxa"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72A49" w:rsidRPr="0031423C" w:rsidRDefault="00B72A49" w:rsidP="003F4C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Морозов А.Ю.</w:t>
            </w:r>
          </w:p>
        </w:tc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72A49" w:rsidRPr="0031423C" w:rsidRDefault="00B72A49" w:rsidP="003F4C6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отдела мобилиза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ционной подготовки аппарата Совета депутатов</w:t>
            </w: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Каширского муниципального</w:t>
            </w:r>
            <w:proofErr w:type="gramEnd"/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(по согласованию)</w:t>
            </w:r>
          </w:p>
        </w:tc>
      </w:tr>
      <w:tr w:rsidR="00B72A49" w:rsidRPr="0031423C" w:rsidTr="001233A7">
        <w:trPr>
          <w:tblCellSpacing w:w="15" w:type="dxa"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B72A49" w:rsidRPr="0031423C" w:rsidRDefault="00B72A49" w:rsidP="003716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Малявко Д.В.</w:t>
            </w:r>
          </w:p>
        </w:tc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B72A49" w:rsidRPr="0031423C" w:rsidRDefault="00B72A49" w:rsidP="0037160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лавный специалист отдела ГО ЧС а</w:t>
            </w: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дминистрации Каширского муниципального района</w:t>
            </w:r>
          </w:p>
        </w:tc>
      </w:tr>
      <w:tr w:rsidR="00B72A49" w:rsidRPr="0031423C" w:rsidTr="001233A7">
        <w:trPr>
          <w:tblCellSpacing w:w="15" w:type="dxa"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B72A49" w:rsidRPr="0031423C" w:rsidRDefault="00B72A49" w:rsidP="00DB364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Гаврилин Ю.А.</w:t>
            </w:r>
          </w:p>
        </w:tc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B72A49" w:rsidRPr="0031423C" w:rsidRDefault="00B72A49" w:rsidP="00BC08C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сотрудник отдела в Каширском муниципальном районе регионального управления ФСБ РФ по </w:t>
            </w:r>
            <w:proofErr w:type="spellStart"/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gramStart"/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.М</w:t>
            </w:r>
            <w:proofErr w:type="gramEnd"/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оскве</w:t>
            </w:r>
            <w:proofErr w:type="spellEnd"/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Московской  области (по согласованию)</w:t>
            </w:r>
          </w:p>
        </w:tc>
      </w:tr>
      <w:tr w:rsidR="00B72A49" w:rsidRPr="0031423C" w:rsidTr="00B72A49">
        <w:trPr>
          <w:tblCellSpacing w:w="15" w:type="dxa"/>
        </w:trPr>
        <w:tc>
          <w:tcPr>
            <w:tcW w:w="2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72A49" w:rsidRPr="0031423C" w:rsidRDefault="00B72A49" w:rsidP="00DB364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B72A49" w:rsidRPr="0031423C" w:rsidRDefault="00B72A49" w:rsidP="00DB364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1423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за ведение секретного делопроизводства – секретарь ПДТК</w:t>
            </w:r>
          </w:p>
        </w:tc>
      </w:tr>
    </w:tbl>
    <w:p w:rsidR="00AD1795" w:rsidRPr="0031423C" w:rsidRDefault="00AD1795" w:rsidP="00DB3640">
      <w:pPr>
        <w:rPr>
          <w:rFonts w:ascii="Times New Roman" w:hAnsi="Times New Roman" w:cs="Times New Roman"/>
          <w:sz w:val="28"/>
          <w:szCs w:val="28"/>
        </w:rPr>
      </w:pPr>
    </w:p>
    <w:sectPr w:rsidR="00AD1795" w:rsidRPr="0031423C" w:rsidSect="008931D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0B8"/>
    <w:rsid w:val="000720B8"/>
    <w:rsid w:val="001233A7"/>
    <w:rsid w:val="0031423C"/>
    <w:rsid w:val="00546848"/>
    <w:rsid w:val="007A1A09"/>
    <w:rsid w:val="008931DA"/>
    <w:rsid w:val="00931333"/>
    <w:rsid w:val="00AB4065"/>
    <w:rsid w:val="00AD1795"/>
    <w:rsid w:val="00B05F4B"/>
    <w:rsid w:val="00B72A49"/>
    <w:rsid w:val="00B80086"/>
    <w:rsid w:val="00BC08C5"/>
    <w:rsid w:val="00C03525"/>
    <w:rsid w:val="00C13485"/>
    <w:rsid w:val="00DB3640"/>
    <w:rsid w:val="00F82570"/>
    <w:rsid w:val="00F91997"/>
    <w:rsid w:val="00F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257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82570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82570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5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5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25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8257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8257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825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40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06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2570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82570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82570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25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257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257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8257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F8257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8257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B406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B40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7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04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53109303" TargetMode="External"/><Relationship Id="rId13" Type="http://schemas.openxmlformats.org/officeDocument/2006/relationships/hyperlink" Target="http://docs.cntd.ru/document/90199005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95100" TargetMode="External"/><Relationship Id="rId12" Type="http://schemas.openxmlformats.org/officeDocument/2006/relationships/hyperlink" Target="http://docs.cntd.ru/document/902253576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990051" TargetMode="External"/><Relationship Id="rId11" Type="http://schemas.openxmlformats.org/officeDocument/2006/relationships/hyperlink" Target="http://docs.cntd.ru/document/9004687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docs.cntd.ru/document/9004937" TargetMode="External"/><Relationship Id="rId10" Type="http://schemas.openxmlformats.org/officeDocument/2006/relationships/hyperlink" Target="http://docs.cntd.ru/document/453376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453109303" TargetMode="External"/><Relationship Id="rId14" Type="http://schemas.openxmlformats.org/officeDocument/2006/relationships/hyperlink" Target="http://docs.cntd.ru/document/90199004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9</Pages>
  <Words>2322</Words>
  <Characters>13237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</dc:creator>
  <cp:keywords/>
  <dc:description/>
  <cp:lastModifiedBy>Морозов</cp:lastModifiedBy>
  <cp:revision>8</cp:revision>
  <cp:lastPrinted>2015-07-28T12:41:00Z</cp:lastPrinted>
  <dcterms:created xsi:type="dcterms:W3CDTF">2015-07-01T13:05:00Z</dcterms:created>
  <dcterms:modified xsi:type="dcterms:W3CDTF">2015-07-29T06:56:00Z</dcterms:modified>
</cp:coreProperties>
</file>