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A80" w:rsidRDefault="00BE3A80" w:rsidP="00BE3A80">
      <w:pPr>
        <w:pStyle w:val="ConsNormal"/>
        <w:widowControl/>
        <w:tabs>
          <w:tab w:val="left" w:pos="1800"/>
        </w:tabs>
        <w:ind w:righ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от 26.06.2018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47</w:t>
      </w:r>
    </w:p>
    <w:p w:rsidR="00BE3A80" w:rsidRDefault="00BE3A80" w:rsidP="00BE3A80">
      <w:pPr>
        <w:jc w:val="both"/>
        <w:rPr>
          <w:sz w:val="28"/>
          <w:szCs w:val="28"/>
        </w:rPr>
      </w:pPr>
    </w:p>
    <w:p w:rsidR="00BB1CDD" w:rsidRDefault="00BB1CDD" w:rsidP="00BE3A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досрочном прекращении полномочий депутата </w:t>
      </w:r>
    </w:p>
    <w:p w:rsidR="00BB1CDD" w:rsidRDefault="00BB1CDD" w:rsidP="00BE3A80">
      <w:pPr>
        <w:jc w:val="both"/>
        <w:rPr>
          <w:sz w:val="28"/>
          <w:szCs w:val="28"/>
        </w:rPr>
      </w:pPr>
      <w:r>
        <w:rPr>
          <w:sz w:val="28"/>
          <w:szCs w:val="28"/>
        </w:rPr>
        <w:t>Совета депутатов городского округа Кашира</w:t>
      </w:r>
    </w:p>
    <w:p w:rsidR="00BB1CDD" w:rsidRDefault="00853B20" w:rsidP="00BE3A80">
      <w:pPr>
        <w:jc w:val="both"/>
        <w:rPr>
          <w:sz w:val="28"/>
          <w:szCs w:val="28"/>
        </w:rPr>
      </w:pPr>
      <w:r>
        <w:rPr>
          <w:sz w:val="28"/>
          <w:szCs w:val="28"/>
        </w:rPr>
        <w:t>Боброва Дмитрия Викторовича</w:t>
      </w:r>
      <w:r w:rsidR="00BB1CDD">
        <w:rPr>
          <w:sz w:val="28"/>
          <w:szCs w:val="28"/>
        </w:rPr>
        <w:t xml:space="preserve">  </w:t>
      </w:r>
    </w:p>
    <w:p w:rsidR="00BB1CDD" w:rsidRDefault="00BB1CDD" w:rsidP="00BE3A80">
      <w:pPr>
        <w:jc w:val="both"/>
        <w:rPr>
          <w:sz w:val="28"/>
          <w:szCs w:val="28"/>
        </w:rPr>
      </w:pPr>
    </w:p>
    <w:p w:rsidR="00BB1CDD" w:rsidRDefault="00BB1CDD" w:rsidP="00BE3A80">
      <w:pPr>
        <w:jc w:val="both"/>
        <w:rPr>
          <w:sz w:val="28"/>
          <w:szCs w:val="28"/>
        </w:rPr>
      </w:pPr>
    </w:p>
    <w:p w:rsidR="00BB1CDD" w:rsidRPr="002E1E57" w:rsidRDefault="00BB1CDD" w:rsidP="00BE3A8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E1E57">
        <w:rPr>
          <w:sz w:val="28"/>
          <w:szCs w:val="28"/>
        </w:rPr>
        <w:t>В соответствии с пунктом 2 части 10, частью 11 статьи 40 Федерального закона от 06.10.2003 №131-ФЗ «Об общих принципах организации местного самоупр</w:t>
      </w:r>
      <w:r>
        <w:rPr>
          <w:sz w:val="28"/>
          <w:szCs w:val="28"/>
        </w:rPr>
        <w:t>авления в Российской Федерации»</w:t>
      </w:r>
      <w:r w:rsidR="00853B20">
        <w:rPr>
          <w:sz w:val="28"/>
          <w:szCs w:val="28"/>
        </w:rPr>
        <w:t>, пунктом 2 статьи 31 Устава городского округа Кашира Московской области</w:t>
      </w:r>
    </w:p>
    <w:p w:rsidR="00B076F3" w:rsidRPr="002E1E57" w:rsidRDefault="00BB1CDD" w:rsidP="00BE3A80">
      <w:pPr>
        <w:pStyle w:val="ConsPlusTitle"/>
        <w:widowControl/>
        <w:ind w:firstLine="54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E1E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Совет депутатов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городского округа Кашира</w:t>
      </w:r>
    </w:p>
    <w:p w:rsidR="00BB1CDD" w:rsidRPr="006A42D4" w:rsidRDefault="00BB1CDD" w:rsidP="00BE3A80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A42D4">
        <w:rPr>
          <w:rFonts w:ascii="Times New Roman" w:hAnsi="Times New Roman" w:cs="Times New Roman"/>
          <w:sz w:val="28"/>
          <w:szCs w:val="28"/>
        </w:rPr>
        <w:t>РЕШИЛ:</w:t>
      </w:r>
    </w:p>
    <w:p w:rsidR="00BB1CDD" w:rsidRPr="006A42D4" w:rsidRDefault="00BB1CDD" w:rsidP="00BE3A80">
      <w:pPr>
        <w:jc w:val="both"/>
        <w:rPr>
          <w:sz w:val="28"/>
          <w:szCs w:val="28"/>
        </w:rPr>
      </w:pPr>
    </w:p>
    <w:p w:rsidR="00BB1CDD" w:rsidRDefault="00BB1CDD" w:rsidP="00BE3A80">
      <w:pPr>
        <w:ind w:firstLine="708"/>
        <w:jc w:val="both"/>
        <w:rPr>
          <w:sz w:val="28"/>
          <w:szCs w:val="28"/>
        </w:rPr>
      </w:pPr>
      <w:r w:rsidRPr="006A42D4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Считать полномочия депутата Совета депутатов </w:t>
      </w:r>
      <w:r w:rsidRPr="0083549F">
        <w:rPr>
          <w:sz w:val="28"/>
          <w:szCs w:val="28"/>
        </w:rPr>
        <w:t xml:space="preserve">городского округа Кашира </w:t>
      </w:r>
      <w:r w:rsidR="00853B20">
        <w:rPr>
          <w:sz w:val="28"/>
          <w:szCs w:val="28"/>
        </w:rPr>
        <w:t xml:space="preserve">Боброва Дмитрия Викторовича </w:t>
      </w:r>
      <w:r>
        <w:rPr>
          <w:sz w:val="28"/>
          <w:szCs w:val="28"/>
        </w:rPr>
        <w:t>прекращенными досрочно на основании отставки по собственному желанию.</w:t>
      </w:r>
    </w:p>
    <w:p w:rsidR="00FA7A06" w:rsidRPr="00B076F3" w:rsidRDefault="00B076F3" w:rsidP="00BE3A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Внести изменение в пункт 2</w:t>
      </w:r>
      <w:r w:rsidR="00BB1CDD">
        <w:rPr>
          <w:sz w:val="28"/>
          <w:szCs w:val="28"/>
        </w:rPr>
        <w:t xml:space="preserve"> решения Совета депутатов </w:t>
      </w:r>
      <w:r>
        <w:rPr>
          <w:sz w:val="28"/>
          <w:szCs w:val="28"/>
        </w:rPr>
        <w:t>городского округа Кашира от 30.06.2016 №16</w:t>
      </w:r>
      <w:r w:rsidR="00BB1CDD">
        <w:rPr>
          <w:sz w:val="28"/>
          <w:szCs w:val="28"/>
        </w:rPr>
        <w:t xml:space="preserve">0 «Об утверждении </w:t>
      </w:r>
      <w:proofErr w:type="gramStart"/>
      <w:r w:rsidR="00BB1CDD">
        <w:rPr>
          <w:sz w:val="28"/>
          <w:szCs w:val="28"/>
        </w:rPr>
        <w:t xml:space="preserve">состава постоянных депутатских комиссий Совета депутатов </w:t>
      </w:r>
      <w:r>
        <w:rPr>
          <w:sz w:val="28"/>
          <w:szCs w:val="28"/>
        </w:rPr>
        <w:t>городского округа</w:t>
      </w:r>
      <w:proofErr w:type="gramEnd"/>
      <w:r>
        <w:rPr>
          <w:sz w:val="28"/>
          <w:szCs w:val="28"/>
        </w:rPr>
        <w:t xml:space="preserve"> Кашира</w:t>
      </w:r>
      <w:r w:rsidR="00BB1CDD">
        <w:rPr>
          <w:sz w:val="28"/>
          <w:szCs w:val="28"/>
        </w:rPr>
        <w:t xml:space="preserve">», исключив из состава постоянной депутатской комиссии </w:t>
      </w:r>
      <w:r w:rsidR="00FA7A06" w:rsidRPr="00B076F3">
        <w:rPr>
          <w:noProof/>
          <w:color w:val="000000"/>
          <w:spacing w:val="-4"/>
          <w:sz w:val="28"/>
          <w:szCs w:val="28"/>
        </w:rPr>
        <w:t xml:space="preserve">по вопросам  местного самоуправления, организации работы  и регламенту Совета депутатов </w:t>
      </w:r>
      <w:r w:rsidRPr="00B076F3">
        <w:rPr>
          <w:noProof/>
          <w:color w:val="000000"/>
          <w:spacing w:val="-4"/>
          <w:sz w:val="28"/>
          <w:szCs w:val="28"/>
        </w:rPr>
        <w:t>Боброва Д</w:t>
      </w:r>
      <w:r w:rsidR="008B4C19">
        <w:rPr>
          <w:noProof/>
          <w:color w:val="000000"/>
          <w:spacing w:val="-4"/>
          <w:sz w:val="28"/>
          <w:szCs w:val="28"/>
        </w:rPr>
        <w:t>м</w:t>
      </w:r>
      <w:r w:rsidRPr="00B076F3">
        <w:rPr>
          <w:noProof/>
          <w:color w:val="000000"/>
          <w:spacing w:val="-4"/>
          <w:sz w:val="28"/>
          <w:szCs w:val="28"/>
        </w:rPr>
        <w:t>итрия Викторовича.</w:t>
      </w:r>
    </w:p>
    <w:p w:rsidR="00BB1CDD" w:rsidRDefault="00BB1CDD" w:rsidP="00BE3A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Направить настоящее решение в Территориальную избирательную комиссию </w:t>
      </w:r>
      <w:r w:rsidR="00853B20">
        <w:rPr>
          <w:sz w:val="28"/>
          <w:szCs w:val="28"/>
        </w:rPr>
        <w:t xml:space="preserve">города </w:t>
      </w:r>
      <w:r>
        <w:rPr>
          <w:sz w:val="28"/>
          <w:szCs w:val="28"/>
        </w:rPr>
        <w:t>Кашира.</w:t>
      </w:r>
    </w:p>
    <w:p w:rsidR="00BB1CDD" w:rsidRDefault="00BB1CDD" w:rsidP="00BE3A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Опубликовать настоящее решение в газете «Вести Каширского района». </w:t>
      </w:r>
    </w:p>
    <w:p w:rsidR="00BB1CDD" w:rsidRPr="006A42D4" w:rsidRDefault="00BB1CDD" w:rsidP="00BE3A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6A42D4">
        <w:rPr>
          <w:sz w:val="28"/>
          <w:szCs w:val="28"/>
        </w:rPr>
        <w:t>.</w:t>
      </w:r>
      <w:r>
        <w:rPr>
          <w:sz w:val="28"/>
          <w:szCs w:val="28"/>
        </w:rPr>
        <w:t xml:space="preserve"> Настоящее решение вступает в силу с момента его подписания. </w:t>
      </w:r>
    </w:p>
    <w:p w:rsidR="00BB1CDD" w:rsidRDefault="00BB1CDD" w:rsidP="00BE3A80">
      <w:pPr>
        <w:ind w:firstLine="630"/>
        <w:jc w:val="both"/>
        <w:rPr>
          <w:sz w:val="28"/>
          <w:szCs w:val="28"/>
        </w:rPr>
      </w:pPr>
    </w:p>
    <w:p w:rsidR="00BB1CDD" w:rsidRDefault="00BB1CDD" w:rsidP="00BE3A80">
      <w:pPr>
        <w:ind w:firstLine="630"/>
        <w:jc w:val="both"/>
        <w:rPr>
          <w:sz w:val="28"/>
          <w:szCs w:val="28"/>
        </w:rPr>
      </w:pPr>
    </w:p>
    <w:p w:rsidR="00BB1CDD" w:rsidRDefault="00BB1CDD" w:rsidP="00BE3A80">
      <w:pPr>
        <w:ind w:firstLine="630"/>
        <w:jc w:val="both"/>
        <w:rPr>
          <w:sz w:val="28"/>
          <w:szCs w:val="28"/>
        </w:rPr>
      </w:pPr>
    </w:p>
    <w:p w:rsidR="00853B20" w:rsidRDefault="00853B20" w:rsidP="00BE3A80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депутатов </w:t>
      </w:r>
    </w:p>
    <w:p w:rsidR="00BB1CDD" w:rsidRPr="00D957C4" w:rsidRDefault="00BB1CDD" w:rsidP="00BE3A80">
      <w:pPr>
        <w:rPr>
          <w:sz w:val="28"/>
          <w:szCs w:val="28"/>
        </w:rPr>
      </w:pPr>
      <w:r>
        <w:rPr>
          <w:sz w:val="28"/>
          <w:szCs w:val="28"/>
        </w:rPr>
        <w:t>городского округа Кашира</w:t>
      </w:r>
      <w:r w:rsidRPr="00D957C4">
        <w:rPr>
          <w:sz w:val="28"/>
          <w:szCs w:val="28"/>
        </w:rPr>
        <w:tab/>
      </w:r>
      <w:r w:rsidRPr="00D957C4">
        <w:rPr>
          <w:sz w:val="28"/>
          <w:szCs w:val="28"/>
        </w:rPr>
        <w:tab/>
      </w:r>
      <w:r w:rsidRPr="00D957C4">
        <w:rPr>
          <w:sz w:val="28"/>
          <w:szCs w:val="28"/>
        </w:rPr>
        <w:tab/>
      </w:r>
      <w:r w:rsidRPr="00D957C4">
        <w:rPr>
          <w:sz w:val="28"/>
          <w:szCs w:val="28"/>
        </w:rPr>
        <w:tab/>
      </w:r>
      <w:r w:rsidRPr="00D957C4">
        <w:rPr>
          <w:sz w:val="28"/>
          <w:szCs w:val="28"/>
        </w:rPr>
        <w:tab/>
      </w:r>
      <w:r w:rsidRPr="00D957C4">
        <w:rPr>
          <w:sz w:val="28"/>
          <w:szCs w:val="28"/>
        </w:rPr>
        <w:tab/>
      </w:r>
      <w:r w:rsidR="00BE3A80">
        <w:rPr>
          <w:sz w:val="28"/>
          <w:szCs w:val="28"/>
        </w:rPr>
        <w:t xml:space="preserve">      </w:t>
      </w:r>
      <w:r>
        <w:rPr>
          <w:sz w:val="28"/>
          <w:szCs w:val="28"/>
        </w:rPr>
        <w:t>Г.Н. Алентьева</w:t>
      </w:r>
    </w:p>
    <w:p w:rsidR="00BB1CDD" w:rsidRDefault="00BB1CDD" w:rsidP="00BE3A80">
      <w:pPr>
        <w:jc w:val="center"/>
        <w:rPr>
          <w:sz w:val="28"/>
          <w:szCs w:val="28"/>
        </w:rPr>
      </w:pPr>
    </w:p>
    <w:p w:rsidR="00BB1CDD" w:rsidRDefault="00BB1CDD" w:rsidP="00BE3A80">
      <w:pPr>
        <w:jc w:val="center"/>
        <w:rPr>
          <w:sz w:val="28"/>
          <w:szCs w:val="28"/>
        </w:rPr>
      </w:pPr>
    </w:p>
    <w:p w:rsidR="00BB1CDD" w:rsidRDefault="00BB1CDD" w:rsidP="00BE3A80">
      <w:pPr>
        <w:jc w:val="center"/>
        <w:rPr>
          <w:sz w:val="28"/>
          <w:szCs w:val="28"/>
        </w:rPr>
      </w:pPr>
    </w:p>
    <w:p w:rsidR="00BB1CDD" w:rsidRPr="00D957C4" w:rsidRDefault="00BB1CDD" w:rsidP="00BE3A80">
      <w:pPr>
        <w:jc w:val="center"/>
        <w:rPr>
          <w:sz w:val="28"/>
          <w:szCs w:val="28"/>
        </w:rPr>
      </w:pPr>
      <w:r w:rsidRPr="00D957C4">
        <w:rPr>
          <w:sz w:val="28"/>
          <w:szCs w:val="28"/>
        </w:rPr>
        <w:t xml:space="preserve">Дата подписания </w:t>
      </w:r>
      <w:r w:rsidR="00853B20">
        <w:rPr>
          <w:sz w:val="28"/>
          <w:szCs w:val="28"/>
        </w:rPr>
        <w:t xml:space="preserve"> </w:t>
      </w:r>
      <w:r w:rsidR="00BE3A80">
        <w:rPr>
          <w:sz w:val="28"/>
          <w:szCs w:val="28"/>
        </w:rPr>
        <w:t>26</w:t>
      </w:r>
      <w:r w:rsidR="00853B20">
        <w:rPr>
          <w:sz w:val="28"/>
          <w:szCs w:val="28"/>
        </w:rPr>
        <w:t>.06.2018</w:t>
      </w:r>
      <w:r w:rsidR="00BE3A80">
        <w:rPr>
          <w:sz w:val="28"/>
          <w:szCs w:val="28"/>
        </w:rPr>
        <w:t>г.</w:t>
      </w:r>
    </w:p>
    <w:p w:rsidR="00BB1CDD" w:rsidRPr="002E1E57" w:rsidRDefault="00BB1CDD" w:rsidP="00261595">
      <w:pPr>
        <w:rPr>
          <w:sz w:val="28"/>
          <w:szCs w:val="28"/>
        </w:rPr>
      </w:pPr>
      <w:r w:rsidRPr="00D957C4">
        <w:rPr>
          <w:sz w:val="28"/>
          <w:szCs w:val="28"/>
        </w:rPr>
        <w:br w:type="page"/>
      </w:r>
      <w:bookmarkStart w:id="0" w:name="_GoBack"/>
      <w:bookmarkEnd w:id="0"/>
      <w:r w:rsidR="00261595" w:rsidRPr="002E1E57">
        <w:rPr>
          <w:sz w:val="28"/>
          <w:szCs w:val="28"/>
        </w:rPr>
        <w:lastRenderedPageBreak/>
        <w:t xml:space="preserve"> </w:t>
      </w:r>
    </w:p>
    <w:p w:rsidR="003E4A94" w:rsidRDefault="003E4A94" w:rsidP="00BE3A80"/>
    <w:sectPr w:rsidR="003E4A94" w:rsidSect="00BE3A80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CDD"/>
    <w:rsid w:val="00261595"/>
    <w:rsid w:val="003E4A94"/>
    <w:rsid w:val="00776FB8"/>
    <w:rsid w:val="00853B20"/>
    <w:rsid w:val="008B4C19"/>
    <w:rsid w:val="00B076F3"/>
    <w:rsid w:val="00BB1CDD"/>
    <w:rsid w:val="00BE3A80"/>
    <w:rsid w:val="00FA7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CD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53B2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00008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B1C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BB1CD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853B20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table" w:styleId="a3">
    <w:name w:val="Table Grid"/>
    <w:basedOn w:val="a1"/>
    <w:rsid w:val="00853B2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B4C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4C19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CD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53B2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00008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B1C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BB1CD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853B20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table" w:styleId="a3">
    <w:name w:val="Table Grid"/>
    <w:basedOn w:val="a1"/>
    <w:rsid w:val="00853B2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B4C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4C19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529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18BF9C-3E61-4CBC-9020-C928B1C5B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8</cp:revision>
  <cp:lastPrinted>2018-06-27T05:50:00Z</cp:lastPrinted>
  <dcterms:created xsi:type="dcterms:W3CDTF">2018-06-06T06:35:00Z</dcterms:created>
  <dcterms:modified xsi:type="dcterms:W3CDTF">2018-06-28T09:26:00Z</dcterms:modified>
</cp:coreProperties>
</file>