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F3A" w:rsidRDefault="00C1193D" w:rsidP="00C119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03F3A" w:rsidRDefault="00203F3A" w:rsidP="00C1193D">
      <w:pPr>
        <w:jc w:val="both"/>
        <w:rPr>
          <w:sz w:val="28"/>
          <w:szCs w:val="28"/>
        </w:rPr>
      </w:pPr>
    </w:p>
    <w:p w:rsidR="00203F3A" w:rsidRDefault="00203F3A" w:rsidP="00C1193D">
      <w:pPr>
        <w:jc w:val="both"/>
        <w:rPr>
          <w:sz w:val="28"/>
          <w:szCs w:val="28"/>
        </w:rPr>
      </w:pPr>
    </w:p>
    <w:p w:rsidR="00203F3A" w:rsidRDefault="00203F3A" w:rsidP="00C1193D">
      <w:pPr>
        <w:jc w:val="both"/>
        <w:rPr>
          <w:sz w:val="28"/>
          <w:szCs w:val="28"/>
        </w:rPr>
      </w:pPr>
    </w:p>
    <w:p w:rsidR="00203F3A" w:rsidRDefault="00203F3A" w:rsidP="00203F3A">
      <w:pPr>
        <w:ind w:left="1416"/>
        <w:jc w:val="both"/>
        <w:rPr>
          <w:sz w:val="28"/>
          <w:szCs w:val="28"/>
        </w:rPr>
      </w:pPr>
    </w:p>
    <w:p w:rsidR="00C1193D" w:rsidRDefault="00C1193D" w:rsidP="00203F3A">
      <w:pPr>
        <w:ind w:left="1416"/>
        <w:jc w:val="both"/>
        <w:rPr>
          <w:sz w:val="28"/>
          <w:szCs w:val="28"/>
        </w:rPr>
      </w:pPr>
      <w:r>
        <w:rPr>
          <w:sz w:val="28"/>
          <w:szCs w:val="28"/>
        </w:rPr>
        <w:t>от 29.05.2018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38-н</w:t>
      </w:r>
    </w:p>
    <w:p w:rsidR="00C1193D" w:rsidRDefault="00C1193D" w:rsidP="00C1193D">
      <w:pPr>
        <w:jc w:val="both"/>
        <w:rPr>
          <w:sz w:val="28"/>
          <w:szCs w:val="28"/>
        </w:rPr>
      </w:pPr>
    </w:p>
    <w:p w:rsidR="004E58CA" w:rsidRPr="0074641C" w:rsidRDefault="004E58CA" w:rsidP="004E58CA">
      <w:pPr>
        <w:pStyle w:val="a3"/>
        <w:rPr>
          <w:sz w:val="8"/>
          <w:szCs w:val="8"/>
        </w:rPr>
      </w:pPr>
    </w:p>
    <w:p w:rsidR="00C1193D" w:rsidRDefault="004E58CA" w:rsidP="004E58CA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>
        <w:rPr>
          <w:sz w:val="27"/>
          <w:szCs w:val="27"/>
        </w:rPr>
        <w:t xml:space="preserve"> внесении изменений в Положение о порядке списания </w:t>
      </w:r>
    </w:p>
    <w:p w:rsidR="00C1193D" w:rsidRDefault="004E58CA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муниципального имущества городского округа Кашира, </w:t>
      </w:r>
    </w:p>
    <w:p w:rsidR="00C1193D" w:rsidRDefault="004E58CA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находящегося в муниципальной казне, и имущества, </w:t>
      </w:r>
    </w:p>
    <w:p w:rsidR="00C1193D" w:rsidRDefault="00203F3A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>з</w:t>
      </w:r>
      <w:r w:rsidR="004E58CA">
        <w:rPr>
          <w:sz w:val="27"/>
          <w:szCs w:val="27"/>
        </w:rPr>
        <w:t>акрепленного</w:t>
      </w:r>
      <w:proofErr w:type="gramEnd"/>
      <w:r w:rsidR="004E58CA">
        <w:rPr>
          <w:sz w:val="27"/>
          <w:szCs w:val="27"/>
        </w:rPr>
        <w:t xml:space="preserve"> за муниципальными унитарными предприятиями, </w:t>
      </w:r>
    </w:p>
    <w:p w:rsidR="00C1193D" w:rsidRDefault="004E58CA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муниципальными учреждениями (автономными, бюджетными, </w:t>
      </w:r>
      <w:proofErr w:type="gramEnd"/>
    </w:p>
    <w:p w:rsidR="00C1193D" w:rsidRDefault="004E58CA" w:rsidP="004E58CA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>казенными</w:t>
      </w:r>
      <w:proofErr w:type="gramEnd"/>
      <w:r>
        <w:rPr>
          <w:sz w:val="27"/>
          <w:szCs w:val="27"/>
        </w:rPr>
        <w:t xml:space="preserve">) городского округа Кашира, утвержденное решением </w:t>
      </w:r>
    </w:p>
    <w:p w:rsidR="00C1193D" w:rsidRDefault="004E58CA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Совета депутатов городского округа Кашира Московской области </w:t>
      </w:r>
    </w:p>
    <w:p w:rsidR="004E58CA" w:rsidRDefault="004E58CA" w:rsidP="004E58CA">
      <w:pPr>
        <w:rPr>
          <w:sz w:val="27"/>
          <w:szCs w:val="27"/>
        </w:rPr>
      </w:pPr>
      <w:r>
        <w:rPr>
          <w:sz w:val="27"/>
          <w:szCs w:val="27"/>
        </w:rPr>
        <w:t xml:space="preserve">от 29.03.2016г. № 51-н </w:t>
      </w:r>
    </w:p>
    <w:p w:rsidR="004E58CA" w:rsidRPr="003C3CBC" w:rsidRDefault="004E58CA" w:rsidP="004E58CA">
      <w:pPr>
        <w:rPr>
          <w:sz w:val="8"/>
          <w:szCs w:val="8"/>
        </w:rPr>
      </w:pPr>
    </w:p>
    <w:p w:rsidR="00CE01EE" w:rsidRDefault="00CE01EE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27"/>
          <w:szCs w:val="27"/>
        </w:rPr>
      </w:pPr>
    </w:p>
    <w:p w:rsidR="00C1193D" w:rsidRDefault="00C1193D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sz w:val="27"/>
          <w:szCs w:val="27"/>
        </w:rPr>
      </w:pPr>
    </w:p>
    <w:p w:rsidR="004E58CA" w:rsidRPr="00677D4F" w:rsidRDefault="00CE01EE" w:rsidP="00CE01EE">
      <w:pPr>
        <w:widowControl/>
        <w:tabs>
          <w:tab w:val="left" w:pos="142"/>
        </w:tabs>
        <w:suppressAutoHyphens/>
        <w:autoSpaceDE/>
        <w:autoSpaceDN/>
        <w:adjustRightInd/>
        <w:ind w:firstLine="709"/>
        <w:jc w:val="both"/>
        <w:rPr>
          <w:b/>
          <w:sz w:val="27"/>
          <w:szCs w:val="27"/>
        </w:rPr>
      </w:pPr>
      <w:r w:rsidRPr="00CE01EE">
        <w:rPr>
          <w:sz w:val="27"/>
          <w:szCs w:val="27"/>
        </w:rPr>
        <w:t>В соответствии с Гражданским кодексом Российской Федерации,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решени</w:t>
      </w:r>
      <w:r w:rsidR="005063FE">
        <w:rPr>
          <w:sz w:val="27"/>
          <w:szCs w:val="27"/>
        </w:rPr>
        <w:t>ем</w:t>
      </w:r>
      <w:r w:rsidRPr="00CE01EE">
        <w:rPr>
          <w:sz w:val="27"/>
          <w:szCs w:val="27"/>
        </w:rPr>
        <w:t xml:space="preserve"> Совета депутатов Каширского муниципального района от 15.12.2015 № 182 «О муниципальном имуществе городского округа Кашира и порядке учета граждан, нуждающихся в жилых помещениях, городского округа Кашира»,</w:t>
      </w:r>
      <w:r>
        <w:rPr>
          <w:sz w:val="27"/>
          <w:szCs w:val="27"/>
        </w:rPr>
        <w:t xml:space="preserve"> </w:t>
      </w:r>
      <w:r w:rsidR="004E58CA" w:rsidRPr="00677D4F">
        <w:rPr>
          <w:sz w:val="27"/>
          <w:szCs w:val="27"/>
        </w:rPr>
        <w:t>Совет депутатов городского округа Кашира Московской области</w:t>
      </w:r>
    </w:p>
    <w:p w:rsidR="004E58CA" w:rsidRDefault="004E58CA" w:rsidP="004E58C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C1193D" w:rsidRPr="00677D4F" w:rsidRDefault="00C1193D" w:rsidP="004E58C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4E58CA" w:rsidRPr="0074641C" w:rsidRDefault="004E58CA" w:rsidP="004E58CA">
      <w:pPr>
        <w:ind w:firstLine="630"/>
        <w:jc w:val="both"/>
        <w:rPr>
          <w:sz w:val="8"/>
          <w:szCs w:val="8"/>
        </w:rPr>
      </w:pPr>
    </w:p>
    <w:p w:rsidR="00CE01EE" w:rsidRPr="00CE01EE" w:rsidRDefault="00CE01EE" w:rsidP="005063FE">
      <w:pPr>
        <w:ind w:firstLine="709"/>
        <w:jc w:val="both"/>
        <w:rPr>
          <w:sz w:val="27"/>
          <w:szCs w:val="27"/>
        </w:rPr>
      </w:pPr>
      <w:r w:rsidRPr="00CE01EE">
        <w:rPr>
          <w:sz w:val="27"/>
          <w:szCs w:val="27"/>
        </w:rPr>
        <w:t>1</w:t>
      </w:r>
      <w:r>
        <w:rPr>
          <w:sz w:val="27"/>
          <w:szCs w:val="27"/>
        </w:rPr>
        <w:t xml:space="preserve">. </w:t>
      </w:r>
      <w:r w:rsidRPr="00CE01EE">
        <w:rPr>
          <w:sz w:val="27"/>
          <w:szCs w:val="27"/>
        </w:rPr>
        <w:t>Внести в Положение о порядке списания муниципального имущества городского округа Кашира, находящегося в муниципальной казне, и имущества, закрепленного за муниципальными унитарными предприятиями</w:t>
      </w:r>
      <w:proofErr w:type="gramStart"/>
      <w:r w:rsidRPr="00CE01EE">
        <w:rPr>
          <w:sz w:val="27"/>
          <w:szCs w:val="27"/>
        </w:rPr>
        <w:t xml:space="preserve"> ,</w:t>
      </w:r>
      <w:proofErr w:type="gramEnd"/>
      <w:r w:rsidRPr="00CE01EE">
        <w:rPr>
          <w:sz w:val="27"/>
          <w:szCs w:val="27"/>
        </w:rPr>
        <w:t xml:space="preserve"> муниципал</w:t>
      </w:r>
      <w:r w:rsidRPr="00CE01EE">
        <w:rPr>
          <w:sz w:val="27"/>
          <w:szCs w:val="27"/>
        </w:rPr>
        <w:t>ь</w:t>
      </w:r>
      <w:r w:rsidRPr="00CE01EE">
        <w:rPr>
          <w:sz w:val="27"/>
          <w:szCs w:val="27"/>
        </w:rPr>
        <w:t>ными учреждениями (автономными, бюджетными, казенными) городского округа Кашира, утвержденное решением Совета депутатов городского округа Кашира Московской области от 29.03.2016г. № 51-н</w:t>
      </w:r>
      <w:r>
        <w:rPr>
          <w:sz w:val="27"/>
          <w:szCs w:val="27"/>
        </w:rPr>
        <w:t>,</w:t>
      </w:r>
      <w:r w:rsidRPr="00CE01EE">
        <w:rPr>
          <w:sz w:val="27"/>
          <w:szCs w:val="27"/>
        </w:rPr>
        <w:t xml:space="preserve"> (далее - Положение) сл</w:t>
      </w:r>
      <w:r w:rsidRPr="00CE01EE">
        <w:rPr>
          <w:sz w:val="27"/>
          <w:szCs w:val="27"/>
        </w:rPr>
        <w:t>е</w:t>
      </w:r>
      <w:r w:rsidRPr="00CE01EE">
        <w:rPr>
          <w:sz w:val="27"/>
          <w:szCs w:val="27"/>
        </w:rPr>
        <w:t>дующие изменения:</w:t>
      </w:r>
    </w:p>
    <w:p w:rsidR="00CE01EE" w:rsidRDefault="005063FE" w:rsidP="005063FE">
      <w:pPr>
        <w:ind w:firstLine="425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1.1. </w:t>
      </w:r>
      <w:r w:rsidR="00CE01EE">
        <w:rPr>
          <w:sz w:val="27"/>
          <w:szCs w:val="27"/>
        </w:rPr>
        <w:t>На</w:t>
      </w:r>
      <w:r>
        <w:rPr>
          <w:sz w:val="27"/>
          <w:szCs w:val="27"/>
        </w:rPr>
        <w:t>именование</w:t>
      </w:r>
      <w:r w:rsidR="00CE01EE">
        <w:rPr>
          <w:sz w:val="27"/>
          <w:szCs w:val="27"/>
        </w:rPr>
        <w:t xml:space="preserve"> Положения </w:t>
      </w:r>
      <w:r>
        <w:rPr>
          <w:sz w:val="27"/>
          <w:szCs w:val="27"/>
        </w:rPr>
        <w:t>изложить в следующей редакции</w:t>
      </w:r>
      <w:r w:rsidR="00CE01EE">
        <w:rPr>
          <w:sz w:val="27"/>
          <w:szCs w:val="27"/>
        </w:rPr>
        <w:t xml:space="preserve"> </w:t>
      </w:r>
      <w:r>
        <w:rPr>
          <w:sz w:val="27"/>
          <w:szCs w:val="27"/>
        </w:rPr>
        <w:tab/>
      </w:r>
      <w:r w:rsidR="00CE01EE">
        <w:rPr>
          <w:sz w:val="27"/>
          <w:szCs w:val="27"/>
        </w:rPr>
        <w:t>«</w:t>
      </w:r>
      <w:r>
        <w:rPr>
          <w:sz w:val="27"/>
          <w:szCs w:val="27"/>
        </w:rPr>
        <w:t>П</w:t>
      </w:r>
      <w:r>
        <w:rPr>
          <w:sz w:val="27"/>
          <w:szCs w:val="27"/>
        </w:rPr>
        <w:t>о</w:t>
      </w:r>
      <w:r>
        <w:rPr>
          <w:sz w:val="27"/>
          <w:szCs w:val="27"/>
        </w:rPr>
        <w:t>ложение о порядке списания муниципального имущества городского округа Кашира, находящегося в муниципальной казне, и имущества, закрепленного за муниципальными унитарными предприятиями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муниципальными учреждени</w:t>
      </w:r>
      <w:r>
        <w:rPr>
          <w:sz w:val="27"/>
          <w:szCs w:val="27"/>
        </w:rPr>
        <w:t>я</w:t>
      </w:r>
      <w:r>
        <w:rPr>
          <w:sz w:val="27"/>
          <w:szCs w:val="27"/>
        </w:rPr>
        <w:t>ми (автономными, бюджетными, казенными) городского округа Кашира, утве</w:t>
      </w:r>
      <w:r>
        <w:rPr>
          <w:sz w:val="27"/>
          <w:szCs w:val="27"/>
        </w:rPr>
        <w:t>р</w:t>
      </w:r>
      <w:r>
        <w:rPr>
          <w:sz w:val="27"/>
          <w:szCs w:val="27"/>
        </w:rPr>
        <w:t>жденное решением Совета депутатов городского округа Кашира Московской области от 29.03.2016г. № 51-н</w:t>
      </w:r>
      <w:r w:rsidR="00CE01EE">
        <w:rPr>
          <w:sz w:val="27"/>
          <w:szCs w:val="27"/>
        </w:rPr>
        <w:t>,</w:t>
      </w:r>
      <w:r w:rsidR="00647E16">
        <w:rPr>
          <w:sz w:val="27"/>
          <w:szCs w:val="27"/>
        </w:rPr>
        <w:t xml:space="preserve"> </w:t>
      </w:r>
      <w:r w:rsidR="00CE01EE">
        <w:rPr>
          <w:sz w:val="27"/>
          <w:szCs w:val="27"/>
        </w:rPr>
        <w:t>а также муниципального имущества, передав</w:t>
      </w:r>
      <w:r w:rsidR="00CE01EE">
        <w:rPr>
          <w:sz w:val="27"/>
          <w:szCs w:val="27"/>
        </w:rPr>
        <w:t>а</w:t>
      </w:r>
      <w:r w:rsidR="00CE01EE">
        <w:rPr>
          <w:sz w:val="27"/>
          <w:szCs w:val="27"/>
        </w:rPr>
        <w:t>емого по концессионным соглашениям».</w:t>
      </w:r>
    </w:p>
    <w:p w:rsidR="00CE01EE" w:rsidRPr="005063FE" w:rsidRDefault="00343095" w:rsidP="00343095">
      <w:pPr>
        <w:widowControl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1.2. </w:t>
      </w:r>
      <w:r w:rsidR="00CE01EE" w:rsidRPr="005063FE">
        <w:rPr>
          <w:rFonts w:eastAsiaTheme="minorHAnsi"/>
          <w:sz w:val="26"/>
          <w:szCs w:val="26"/>
          <w:lang w:eastAsia="en-US"/>
        </w:rPr>
        <w:t xml:space="preserve">Пункт </w:t>
      </w:r>
      <w:r w:rsidR="008836EF" w:rsidRPr="005063FE">
        <w:rPr>
          <w:rFonts w:eastAsiaTheme="minorHAnsi"/>
          <w:sz w:val="26"/>
          <w:szCs w:val="26"/>
          <w:lang w:eastAsia="en-US"/>
        </w:rPr>
        <w:t>1</w:t>
      </w:r>
      <w:r w:rsidR="00CE01EE" w:rsidRPr="005063FE">
        <w:rPr>
          <w:rFonts w:eastAsiaTheme="minorHAnsi"/>
          <w:sz w:val="26"/>
          <w:szCs w:val="26"/>
          <w:lang w:eastAsia="en-US"/>
        </w:rPr>
        <w:t>.</w:t>
      </w:r>
      <w:r w:rsidR="008836EF" w:rsidRPr="005063FE">
        <w:rPr>
          <w:rFonts w:eastAsiaTheme="minorHAnsi"/>
          <w:sz w:val="26"/>
          <w:szCs w:val="26"/>
          <w:lang w:eastAsia="en-US"/>
        </w:rPr>
        <w:t>1</w:t>
      </w:r>
      <w:r w:rsidR="00CE01EE" w:rsidRPr="005063FE">
        <w:rPr>
          <w:rFonts w:eastAsiaTheme="minorHAnsi"/>
          <w:sz w:val="26"/>
          <w:szCs w:val="26"/>
          <w:lang w:eastAsia="en-US"/>
        </w:rPr>
        <w:t xml:space="preserve">. раздела </w:t>
      </w:r>
      <w:r w:rsidR="008836EF" w:rsidRPr="005063FE">
        <w:rPr>
          <w:rFonts w:eastAsiaTheme="minorHAnsi"/>
          <w:sz w:val="26"/>
          <w:szCs w:val="26"/>
          <w:lang w:eastAsia="en-US"/>
        </w:rPr>
        <w:t>1</w:t>
      </w:r>
      <w:r w:rsidR="00CE01EE" w:rsidRPr="005063FE">
        <w:rPr>
          <w:rFonts w:eastAsiaTheme="minorHAnsi"/>
          <w:sz w:val="26"/>
          <w:szCs w:val="26"/>
          <w:lang w:eastAsia="en-US"/>
        </w:rPr>
        <w:t xml:space="preserve"> Положения изложить в следующей редакции:</w:t>
      </w:r>
    </w:p>
    <w:p w:rsidR="00C1193D" w:rsidRDefault="00D64459" w:rsidP="005063FE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8836EF" w:rsidRPr="007E6777">
        <w:rPr>
          <w:color w:val="000000"/>
          <w:sz w:val="26"/>
          <w:szCs w:val="26"/>
        </w:rPr>
        <w:t>«</w:t>
      </w:r>
      <w:r w:rsidR="005063FE">
        <w:rPr>
          <w:color w:val="000000"/>
          <w:sz w:val="26"/>
          <w:szCs w:val="26"/>
        </w:rPr>
        <w:t xml:space="preserve">1.1. </w:t>
      </w:r>
      <w:proofErr w:type="gramStart"/>
      <w:r w:rsidR="008836EF" w:rsidRPr="007E6777">
        <w:rPr>
          <w:color w:val="000000"/>
          <w:sz w:val="26"/>
          <w:szCs w:val="26"/>
        </w:rPr>
        <w:t>Настоящее Положение определяет порядок списания муниципального имущества, относящегося к основным средствам (далее - имущество), находящег</w:t>
      </w:r>
      <w:r w:rsidR="008836EF" w:rsidRPr="007E6777">
        <w:rPr>
          <w:color w:val="000000"/>
          <w:sz w:val="26"/>
          <w:szCs w:val="26"/>
        </w:rPr>
        <w:t>о</w:t>
      </w:r>
      <w:r w:rsidR="008836EF" w:rsidRPr="007E6777">
        <w:rPr>
          <w:color w:val="000000"/>
          <w:sz w:val="26"/>
          <w:szCs w:val="26"/>
        </w:rPr>
        <w:t>ся в муниципальной казне, и имущества, закрепленного за муниципальными ун</w:t>
      </w:r>
      <w:r w:rsidR="008836EF" w:rsidRPr="007E6777">
        <w:rPr>
          <w:color w:val="000000"/>
          <w:sz w:val="26"/>
          <w:szCs w:val="26"/>
        </w:rPr>
        <w:t>и</w:t>
      </w:r>
      <w:r w:rsidR="008836EF" w:rsidRPr="007E6777">
        <w:rPr>
          <w:color w:val="000000"/>
          <w:sz w:val="26"/>
          <w:szCs w:val="26"/>
        </w:rPr>
        <w:t xml:space="preserve">тарными предприятиями и муниципальными учреждениями (автономными, </w:t>
      </w:r>
      <w:proofErr w:type="spellStart"/>
      <w:r w:rsidR="008836EF" w:rsidRPr="007E6777">
        <w:rPr>
          <w:color w:val="000000"/>
          <w:sz w:val="26"/>
          <w:szCs w:val="26"/>
        </w:rPr>
        <w:t>бюд</w:t>
      </w:r>
      <w:proofErr w:type="spellEnd"/>
      <w:r w:rsidR="00C1193D">
        <w:rPr>
          <w:color w:val="000000"/>
          <w:sz w:val="26"/>
          <w:szCs w:val="26"/>
        </w:rPr>
        <w:t>-</w:t>
      </w:r>
      <w:proofErr w:type="gramEnd"/>
    </w:p>
    <w:p w:rsidR="00C1193D" w:rsidRDefault="00C1193D" w:rsidP="00D70DFC">
      <w:pPr>
        <w:widowControl/>
        <w:autoSpaceDE/>
        <w:autoSpaceDN/>
        <w:adjustRightInd/>
        <w:ind w:left="3540" w:firstLine="70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  <w:bookmarkStart w:id="0" w:name="_GoBack"/>
      <w:bookmarkEnd w:id="0"/>
      <w:r>
        <w:rPr>
          <w:color w:val="000000"/>
          <w:sz w:val="26"/>
          <w:szCs w:val="26"/>
        </w:rPr>
        <w:lastRenderedPageBreak/>
        <w:t>2</w:t>
      </w:r>
    </w:p>
    <w:p w:rsidR="00C1193D" w:rsidRDefault="00C1193D" w:rsidP="00C1193D">
      <w:pPr>
        <w:jc w:val="center"/>
        <w:rPr>
          <w:color w:val="000000"/>
          <w:sz w:val="26"/>
          <w:szCs w:val="26"/>
        </w:rPr>
      </w:pPr>
    </w:p>
    <w:p w:rsidR="008836EF" w:rsidRPr="007E6777" w:rsidRDefault="008836EF" w:rsidP="005063FE">
      <w:pPr>
        <w:jc w:val="both"/>
        <w:rPr>
          <w:sz w:val="27"/>
          <w:szCs w:val="27"/>
        </w:rPr>
      </w:pPr>
      <w:proofErr w:type="spellStart"/>
      <w:proofErr w:type="gramStart"/>
      <w:r w:rsidRPr="007E6777">
        <w:rPr>
          <w:color w:val="000000"/>
          <w:sz w:val="26"/>
          <w:szCs w:val="26"/>
        </w:rPr>
        <w:t>жетными</w:t>
      </w:r>
      <w:proofErr w:type="spellEnd"/>
      <w:r w:rsidRPr="007E6777">
        <w:rPr>
          <w:color w:val="000000"/>
          <w:sz w:val="26"/>
          <w:szCs w:val="26"/>
        </w:rPr>
        <w:t xml:space="preserve">, казенными) городского округа Кашира (далее - балансодержатель), а также муниципального имущества, передаваемого по </w:t>
      </w:r>
      <w:r w:rsidRPr="007E6777">
        <w:rPr>
          <w:sz w:val="27"/>
          <w:szCs w:val="27"/>
        </w:rPr>
        <w:t>концессионным соглашен</w:t>
      </w:r>
      <w:r w:rsidRPr="007E6777">
        <w:rPr>
          <w:sz w:val="27"/>
          <w:szCs w:val="27"/>
        </w:rPr>
        <w:t>и</w:t>
      </w:r>
      <w:r w:rsidRPr="007E6777">
        <w:rPr>
          <w:sz w:val="27"/>
          <w:szCs w:val="27"/>
        </w:rPr>
        <w:t>ям</w:t>
      </w:r>
      <w:r w:rsidR="007E6777" w:rsidRPr="007E6777">
        <w:rPr>
          <w:sz w:val="27"/>
          <w:szCs w:val="27"/>
        </w:rPr>
        <w:t>, (далее-балансодержатель)</w:t>
      </w:r>
      <w:r w:rsidR="00C41FD8">
        <w:rPr>
          <w:sz w:val="27"/>
          <w:szCs w:val="27"/>
        </w:rPr>
        <w:t>»</w:t>
      </w:r>
      <w:r w:rsidRPr="007E6777">
        <w:rPr>
          <w:sz w:val="27"/>
          <w:szCs w:val="27"/>
        </w:rPr>
        <w:t>.</w:t>
      </w:r>
      <w:proofErr w:type="gramEnd"/>
    </w:p>
    <w:p w:rsidR="007E6777" w:rsidRPr="00343095" w:rsidRDefault="00CE01EE" w:rsidP="00343095">
      <w:pPr>
        <w:pStyle w:val="a5"/>
        <w:numPr>
          <w:ilvl w:val="1"/>
          <w:numId w:val="7"/>
        </w:numPr>
        <w:jc w:val="both"/>
        <w:rPr>
          <w:sz w:val="27"/>
          <w:szCs w:val="27"/>
        </w:rPr>
      </w:pPr>
      <w:r w:rsidRPr="00343095">
        <w:rPr>
          <w:sz w:val="27"/>
          <w:szCs w:val="27"/>
        </w:rPr>
        <w:t>Пункт 1.</w:t>
      </w:r>
      <w:r w:rsidR="007E6777" w:rsidRPr="00343095">
        <w:rPr>
          <w:sz w:val="27"/>
          <w:szCs w:val="27"/>
        </w:rPr>
        <w:t>2</w:t>
      </w:r>
      <w:r w:rsidRPr="00343095">
        <w:rPr>
          <w:sz w:val="27"/>
          <w:szCs w:val="27"/>
        </w:rPr>
        <w:t xml:space="preserve">. раздела </w:t>
      </w:r>
      <w:r w:rsidR="007E6777" w:rsidRPr="00343095">
        <w:rPr>
          <w:sz w:val="27"/>
          <w:szCs w:val="27"/>
        </w:rPr>
        <w:t>1</w:t>
      </w:r>
      <w:r w:rsidRPr="00343095">
        <w:rPr>
          <w:sz w:val="27"/>
          <w:szCs w:val="27"/>
        </w:rPr>
        <w:t xml:space="preserve"> Положения </w:t>
      </w:r>
      <w:r w:rsidR="007E6777" w:rsidRPr="00343095">
        <w:rPr>
          <w:sz w:val="27"/>
          <w:szCs w:val="27"/>
        </w:rPr>
        <w:t>изложить в следующей редакции:</w:t>
      </w:r>
    </w:p>
    <w:p w:rsidR="007E6777" w:rsidRPr="007E6777" w:rsidRDefault="007E6777" w:rsidP="00C02425">
      <w:pPr>
        <w:suppressAutoHyphens/>
        <w:ind w:firstLine="709"/>
        <w:jc w:val="both"/>
        <w:rPr>
          <w:bCs/>
          <w:sz w:val="26"/>
          <w:szCs w:val="26"/>
        </w:rPr>
      </w:pPr>
      <w:r w:rsidRPr="007E6777">
        <w:rPr>
          <w:sz w:val="26"/>
          <w:szCs w:val="26"/>
        </w:rPr>
        <w:t>«</w:t>
      </w:r>
      <w:r w:rsidR="00343095">
        <w:rPr>
          <w:sz w:val="26"/>
          <w:szCs w:val="26"/>
        </w:rPr>
        <w:t xml:space="preserve">1.2. </w:t>
      </w:r>
      <w:proofErr w:type="gramStart"/>
      <w:r w:rsidRPr="007E6777">
        <w:rPr>
          <w:bCs/>
          <w:sz w:val="26"/>
          <w:szCs w:val="26"/>
        </w:rPr>
        <w:t>Настоящее Положение о порядке списания муниципального имущества городского округа Кашира, находящегося в муниципальной казне, и имущества, закрепленного за муниципальными унитарными предприятиями, муниципальными учреждениями (автономными, бюджетными, казенными) городского округа Кашира,</w:t>
      </w:r>
      <w:r w:rsidR="001D47BF">
        <w:rPr>
          <w:bCs/>
          <w:sz w:val="26"/>
          <w:szCs w:val="26"/>
        </w:rPr>
        <w:t xml:space="preserve"> а также муниципального имущества, переданного по </w:t>
      </w:r>
      <w:r w:rsidRPr="007E6777">
        <w:rPr>
          <w:bCs/>
          <w:sz w:val="26"/>
          <w:szCs w:val="26"/>
        </w:rPr>
        <w:t xml:space="preserve"> </w:t>
      </w:r>
      <w:r w:rsidR="001D47BF" w:rsidRPr="007E6777">
        <w:rPr>
          <w:sz w:val="27"/>
          <w:szCs w:val="27"/>
        </w:rPr>
        <w:t>концессионным соглашениям</w:t>
      </w:r>
      <w:r w:rsidR="001D47BF">
        <w:rPr>
          <w:bCs/>
          <w:sz w:val="26"/>
          <w:szCs w:val="26"/>
        </w:rPr>
        <w:t xml:space="preserve">, </w:t>
      </w:r>
      <w:r w:rsidRPr="007E6777">
        <w:rPr>
          <w:bCs/>
          <w:sz w:val="26"/>
          <w:szCs w:val="26"/>
        </w:rPr>
        <w:t>разработан</w:t>
      </w:r>
      <w:r>
        <w:rPr>
          <w:bCs/>
          <w:sz w:val="26"/>
          <w:szCs w:val="26"/>
        </w:rPr>
        <w:t>о</w:t>
      </w:r>
      <w:r w:rsidRPr="007E6777">
        <w:rPr>
          <w:bCs/>
          <w:sz w:val="26"/>
          <w:szCs w:val="26"/>
        </w:rPr>
        <w:t xml:space="preserve"> в соответствии с Гражданским кодексом Российской Федерации, Бюджетным кодексом Российской Федерации, Федеральным законом от 06.10.2003г. № 131-ФЗ «Об общих принципах организации местного</w:t>
      </w:r>
      <w:proofErr w:type="gramEnd"/>
      <w:r w:rsidRPr="007E6777">
        <w:rPr>
          <w:bCs/>
          <w:sz w:val="26"/>
          <w:szCs w:val="26"/>
        </w:rPr>
        <w:t xml:space="preserve"> </w:t>
      </w:r>
      <w:proofErr w:type="gramStart"/>
      <w:r w:rsidRPr="007E6777">
        <w:rPr>
          <w:bCs/>
          <w:sz w:val="26"/>
          <w:szCs w:val="26"/>
        </w:rPr>
        <w:t>самоуправления в Российской Федерации», Федеральным законом от 06.12.2011г. № 402-ФЗ «О бухгалтерском учете»,</w:t>
      </w:r>
      <w:r w:rsidRPr="007E6777">
        <w:rPr>
          <w:sz w:val="26"/>
          <w:szCs w:val="26"/>
        </w:rPr>
        <w:t xml:space="preserve"> </w:t>
      </w:r>
      <w:r w:rsidRPr="007E6777">
        <w:rPr>
          <w:bCs/>
          <w:sz w:val="26"/>
          <w:szCs w:val="26"/>
        </w:rPr>
        <w:t>Федеральным законом от 14.11.2002г. № 161-ФЗ «О государственных и муниципальных унитарных предприятиях»,</w:t>
      </w:r>
      <w:r w:rsidRPr="007E6777">
        <w:rPr>
          <w:sz w:val="26"/>
          <w:szCs w:val="26"/>
        </w:rPr>
        <w:t xml:space="preserve"> Федеральным законом от 03.11.2006г. № 174-ФЗ «Об автономных учреждениях», Федеральным законом от 12.01.1996г. № 7-ФЗ «О некоммерческих организациях», Федеральным законом </w:t>
      </w:r>
      <w:r w:rsidRPr="007E6777">
        <w:rPr>
          <w:bCs/>
          <w:sz w:val="26"/>
          <w:szCs w:val="26"/>
        </w:rPr>
        <w:t>от 08.05.2010г. № 83-ФЗ «О внесении изменений в отдельные законодательные акты Российской Федерации в связи</w:t>
      </w:r>
      <w:proofErr w:type="gramEnd"/>
      <w:r w:rsidRPr="007E6777">
        <w:rPr>
          <w:bCs/>
          <w:sz w:val="26"/>
          <w:szCs w:val="26"/>
        </w:rPr>
        <w:t xml:space="preserve"> </w:t>
      </w:r>
      <w:proofErr w:type="gramStart"/>
      <w:r w:rsidRPr="007E6777">
        <w:rPr>
          <w:bCs/>
          <w:sz w:val="26"/>
          <w:szCs w:val="26"/>
        </w:rPr>
        <w:t>с совершенствованием правового положения государственных (муниципальных) учреждений»,</w:t>
      </w:r>
      <w:r w:rsidR="00647E16">
        <w:rPr>
          <w:bCs/>
          <w:sz w:val="26"/>
          <w:szCs w:val="26"/>
        </w:rPr>
        <w:t xml:space="preserve"> </w:t>
      </w:r>
      <w:r w:rsidR="001D47BF">
        <w:rPr>
          <w:bCs/>
          <w:sz w:val="26"/>
          <w:szCs w:val="26"/>
        </w:rPr>
        <w:t>Федеральным законом от 21.07.2005г. № 115-ФЗ «О концессионных соглашениях»</w:t>
      </w:r>
      <w:r w:rsidR="00647E16">
        <w:rPr>
          <w:bCs/>
          <w:sz w:val="26"/>
          <w:szCs w:val="26"/>
        </w:rPr>
        <w:t>,</w:t>
      </w:r>
      <w:r w:rsidRPr="007E6777">
        <w:rPr>
          <w:sz w:val="26"/>
          <w:szCs w:val="26"/>
        </w:rPr>
        <w:t xml:space="preserve"> </w:t>
      </w:r>
      <w:r w:rsidRPr="007E6777">
        <w:rPr>
          <w:bCs/>
          <w:sz w:val="26"/>
          <w:szCs w:val="26"/>
        </w:rPr>
        <w:t>приказом Министерства финансов Российской Федерации от 01.12.2010г.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приказом Министерства финансов</w:t>
      </w:r>
      <w:proofErr w:type="gramEnd"/>
      <w:r w:rsidRPr="007E6777">
        <w:rPr>
          <w:bCs/>
          <w:sz w:val="26"/>
          <w:szCs w:val="26"/>
        </w:rPr>
        <w:t xml:space="preserve"> </w:t>
      </w:r>
      <w:proofErr w:type="gramStart"/>
      <w:r w:rsidRPr="007E6777">
        <w:rPr>
          <w:bCs/>
          <w:sz w:val="26"/>
          <w:szCs w:val="26"/>
        </w:rPr>
        <w:t>Российской Федерации от 13.10.2003г. № 91н «Об утверждении Методических указаний по бухгалтерскому учету основных средств»,</w:t>
      </w:r>
      <w:r w:rsidRPr="007E6777">
        <w:rPr>
          <w:sz w:val="26"/>
          <w:szCs w:val="26"/>
        </w:rPr>
        <w:t xml:space="preserve"> приказом Министерства финансов Российской Федерации </w:t>
      </w:r>
      <w:r w:rsidRPr="007E6777">
        <w:rPr>
          <w:bCs/>
          <w:sz w:val="26"/>
          <w:szCs w:val="26"/>
        </w:rPr>
        <w:t>от 16.12.2010г. № 174н «Об утверждении Плана счетов бухгалтерского учета бюджетных учреждений и Инструкции по его применению», приказом Министерства финансов Российской Федерации от 30.03.2001г. № 26н «Об утверждении Положения по бухгалтерскому учету «Учет основных средств» ПБУ 6/01».</w:t>
      </w:r>
      <w:proofErr w:type="gramEnd"/>
    </w:p>
    <w:p w:rsidR="00647E16" w:rsidRPr="00647E16" w:rsidRDefault="00647E16" w:rsidP="00C02425">
      <w:pPr>
        <w:ind w:left="360"/>
        <w:jc w:val="both"/>
        <w:rPr>
          <w:sz w:val="27"/>
          <w:szCs w:val="27"/>
        </w:rPr>
      </w:pPr>
      <w:r w:rsidRPr="00647E16">
        <w:rPr>
          <w:sz w:val="27"/>
          <w:szCs w:val="27"/>
        </w:rPr>
        <w:tab/>
        <w:t>1</w:t>
      </w:r>
      <w:r>
        <w:rPr>
          <w:sz w:val="27"/>
          <w:szCs w:val="27"/>
        </w:rPr>
        <w:t xml:space="preserve">.4. </w:t>
      </w:r>
      <w:r w:rsidRPr="00647E16">
        <w:rPr>
          <w:sz w:val="27"/>
          <w:szCs w:val="27"/>
        </w:rPr>
        <w:t>Пункт 1.</w:t>
      </w:r>
      <w:r>
        <w:rPr>
          <w:sz w:val="27"/>
          <w:szCs w:val="27"/>
        </w:rPr>
        <w:t>4</w:t>
      </w:r>
      <w:r w:rsidRPr="00647E16">
        <w:rPr>
          <w:sz w:val="27"/>
          <w:szCs w:val="27"/>
        </w:rPr>
        <w:t>. раздела 1 Положения изложить в следующей редакции:</w:t>
      </w:r>
    </w:p>
    <w:p w:rsidR="00647E16" w:rsidRPr="00647E16" w:rsidRDefault="00647E16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="00343095">
        <w:rPr>
          <w:bCs/>
          <w:sz w:val="26"/>
          <w:szCs w:val="26"/>
        </w:rPr>
        <w:t xml:space="preserve">1.4. </w:t>
      </w:r>
      <w:r w:rsidRPr="00647E16">
        <w:rPr>
          <w:bCs/>
          <w:sz w:val="26"/>
          <w:szCs w:val="26"/>
        </w:rPr>
        <w:t>Настоящее положение распространяется на муниципальные унитарные предприятия, муниципальные учреждения (автономные, бюджетные, казенные) в части имущества, закрепленного за ним учредителем или приобретенного учреждением (предприятием) за счет средств, выделенных ему учредителем на приобретение этого имущества</w:t>
      </w:r>
      <w:r>
        <w:rPr>
          <w:bCs/>
          <w:sz w:val="26"/>
          <w:szCs w:val="26"/>
        </w:rPr>
        <w:t xml:space="preserve">, а также организации, которым муниципальное имущество передано по </w:t>
      </w:r>
      <w:r w:rsidRPr="007E6777">
        <w:rPr>
          <w:sz w:val="27"/>
          <w:szCs w:val="27"/>
        </w:rPr>
        <w:t>концессионным соглашениям</w:t>
      </w:r>
      <w:r>
        <w:rPr>
          <w:sz w:val="27"/>
          <w:szCs w:val="27"/>
        </w:rPr>
        <w:t>»</w:t>
      </w:r>
      <w:r w:rsidRPr="00647E16">
        <w:rPr>
          <w:bCs/>
          <w:sz w:val="26"/>
          <w:szCs w:val="26"/>
        </w:rPr>
        <w:t>.</w:t>
      </w:r>
    </w:p>
    <w:p w:rsidR="00CE01EE" w:rsidRPr="007E6777" w:rsidRDefault="00647E16" w:rsidP="00C41FD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1.5 </w:t>
      </w:r>
      <w:r w:rsidR="00343095">
        <w:rPr>
          <w:sz w:val="27"/>
          <w:szCs w:val="27"/>
        </w:rPr>
        <w:t>Пункт 2.4. раздела 2 д</w:t>
      </w:r>
      <w:r w:rsidR="00CE01EE" w:rsidRPr="007E6777">
        <w:rPr>
          <w:sz w:val="27"/>
          <w:szCs w:val="27"/>
        </w:rPr>
        <w:t xml:space="preserve">ополнить подпунктом </w:t>
      </w:r>
      <w:r>
        <w:rPr>
          <w:sz w:val="27"/>
          <w:szCs w:val="27"/>
        </w:rPr>
        <w:t>2.</w:t>
      </w:r>
      <w:r w:rsidR="00CE01EE" w:rsidRPr="007E6777">
        <w:rPr>
          <w:sz w:val="27"/>
          <w:szCs w:val="27"/>
        </w:rPr>
        <w:t>4</w:t>
      </w:r>
      <w:r>
        <w:rPr>
          <w:sz w:val="27"/>
          <w:szCs w:val="27"/>
        </w:rPr>
        <w:t>.6.</w:t>
      </w:r>
      <w:r w:rsidR="00CE01EE" w:rsidRPr="007E6777">
        <w:rPr>
          <w:sz w:val="27"/>
          <w:szCs w:val="27"/>
        </w:rPr>
        <w:t xml:space="preserve"> следующ</w:t>
      </w:r>
      <w:r w:rsidR="00343095">
        <w:rPr>
          <w:sz w:val="27"/>
          <w:szCs w:val="27"/>
        </w:rPr>
        <w:t>ей</w:t>
      </w:r>
      <w:r w:rsidR="00CE01EE" w:rsidRPr="007E6777">
        <w:rPr>
          <w:sz w:val="27"/>
          <w:szCs w:val="27"/>
        </w:rPr>
        <w:t xml:space="preserve"> </w:t>
      </w:r>
      <w:r w:rsidR="00343095">
        <w:rPr>
          <w:sz w:val="27"/>
          <w:szCs w:val="27"/>
        </w:rPr>
        <w:t>реда</w:t>
      </w:r>
      <w:r w:rsidR="00343095">
        <w:rPr>
          <w:sz w:val="27"/>
          <w:szCs w:val="27"/>
        </w:rPr>
        <w:t>к</w:t>
      </w:r>
      <w:r w:rsidR="00343095">
        <w:rPr>
          <w:sz w:val="27"/>
          <w:szCs w:val="27"/>
        </w:rPr>
        <w:t>ции</w:t>
      </w:r>
      <w:r w:rsidR="00CE01EE" w:rsidRPr="007E6777">
        <w:rPr>
          <w:sz w:val="27"/>
          <w:szCs w:val="27"/>
        </w:rPr>
        <w:t>:</w:t>
      </w:r>
    </w:p>
    <w:p w:rsidR="00CC1A5F" w:rsidRDefault="00CE01EE" w:rsidP="00C41FD8">
      <w:pPr>
        <w:pStyle w:val="a5"/>
        <w:widowControl/>
        <w:ind w:left="0" w:firstLine="709"/>
        <w:jc w:val="both"/>
        <w:rPr>
          <w:sz w:val="27"/>
          <w:szCs w:val="27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="00343095">
        <w:rPr>
          <w:rFonts w:eastAsiaTheme="minorHAnsi"/>
          <w:sz w:val="26"/>
          <w:szCs w:val="26"/>
          <w:lang w:eastAsia="en-US"/>
        </w:rPr>
        <w:t xml:space="preserve">2.4.6. </w:t>
      </w:r>
      <w:r w:rsidR="00647E16">
        <w:rPr>
          <w:rFonts w:eastAsiaTheme="minorHAnsi"/>
          <w:sz w:val="26"/>
          <w:szCs w:val="26"/>
          <w:lang w:eastAsia="en-US"/>
        </w:rPr>
        <w:t xml:space="preserve">Муниципального имущества, переданного по </w:t>
      </w:r>
      <w:r w:rsidR="00647E16" w:rsidRPr="007E6777">
        <w:rPr>
          <w:sz w:val="27"/>
          <w:szCs w:val="27"/>
        </w:rPr>
        <w:t>концессионным согл</w:t>
      </w:r>
      <w:r w:rsidR="00647E16" w:rsidRPr="007E6777">
        <w:rPr>
          <w:sz w:val="27"/>
          <w:szCs w:val="27"/>
        </w:rPr>
        <w:t>а</w:t>
      </w:r>
      <w:r w:rsidR="00647E16" w:rsidRPr="007E6777">
        <w:rPr>
          <w:sz w:val="27"/>
          <w:szCs w:val="27"/>
        </w:rPr>
        <w:t>шения</w:t>
      </w:r>
      <w:proofErr w:type="gramStart"/>
      <w:r w:rsidR="00647E16" w:rsidRPr="007E6777">
        <w:rPr>
          <w:sz w:val="27"/>
          <w:szCs w:val="27"/>
        </w:rPr>
        <w:t>м</w:t>
      </w:r>
      <w:r w:rsidR="00343095">
        <w:rPr>
          <w:sz w:val="27"/>
          <w:szCs w:val="27"/>
        </w:rPr>
        <w:t>-</w:t>
      </w:r>
      <w:proofErr w:type="gramEnd"/>
      <w:r w:rsidR="00CC1A5F">
        <w:rPr>
          <w:sz w:val="27"/>
          <w:szCs w:val="27"/>
        </w:rPr>
        <w:t xml:space="preserve"> по постановлению администрации городского округа Кашира».</w:t>
      </w:r>
    </w:p>
    <w:p w:rsidR="00CC1A5F" w:rsidRDefault="00C41FD8" w:rsidP="00C02425">
      <w:pPr>
        <w:pStyle w:val="a5"/>
        <w:widowControl/>
        <w:ind w:left="567"/>
        <w:jc w:val="both"/>
        <w:rPr>
          <w:sz w:val="27"/>
          <w:szCs w:val="27"/>
        </w:rPr>
      </w:pPr>
      <w:r>
        <w:rPr>
          <w:rFonts w:eastAsiaTheme="minorHAnsi"/>
          <w:sz w:val="26"/>
          <w:szCs w:val="26"/>
          <w:lang w:eastAsia="en-US"/>
        </w:rPr>
        <w:t xml:space="preserve">  </w:t>
      </w:r>
      <w:r w:rsidR="00CC1A5F">
        <w:rPr>
          <w:rFonts w:eastAsiaTheme="minorHAnsi"/>
          <w:sz w:val="26"/>
          <w:szCs w:val="26"/>
          <w:lang w:eastAsia="en-US"/>
        </w:rPr>
        <w:t>1.6.</w:t>
      </w:r>
      <w:r w:rsidR="00CE01EE" w:rsidRPr="00127FD3">
        <w:rPr>
          <w:rFonts w:eastAsiaTheme="minorHAnsi"/>
          <w:sz w:val="26"/>
          <w:szCs w:val="26"/>
          <w:lang w:eastAsia="en-US"/>
        </w:rPr>
        <w:t xml:space="preserve"> </w:t>
      </w:r>
      <w:r w:rsidR="00CC1A5F" w:rsidRPr="00647E16">
        <w:rPr>
          <w:sz w:val="27"/>
          <w:szCs w:val="27"/>
        </w:rPr>
        <w:t xml:space="preserve">Пункт </w:t>
      </w:r>
      <w:r w:rsidR="00CC1A5F">
        <w:rPr>
          <w:sz w:val="27"/>
          <w:szCs w:val="27"/>
        </w:rPr>
        <w:t>2</w:t>
      </w:r>
      <w:r w:rsidR="00CC1A5F" w:rsidRPr="00647E16">
        <w:rPr>
          <w:sz w:val="27"/>
          <w:szCs w:val="27"/>
        </w:rPr>
        <w:t>.</w:t>
      </w:r>
      <w:r w:rsidR="00CC1A5F">
        <w:rPr>
          <w:sz w:val="27"/>
          <w:szCs w:val="27"/>
        </w:rPr>
        <w:t>8</w:t>
      </w:r>
      <w:r w:rsidR="00CC1A5F" w:rsidRPr="00647E16">
        <w:rPr>
          <w:sz w:val="27"/>
          <w:szCs w:val="27"/>
        </w:rPr>
        <w:t xml:space="preserve">. раздела </w:t>
      </w:r>
      <w:r w:rsidR="00CC1A5F">
        <w:rPr>
          <w:sz w:val="27"/>
          <w:szCs w:val="27"/>
        </w:rPr>
        <w:t>2</w:t>
      </w:r>
      <w:r w:rsidR="00CC1A5F" w:rsidRPr="00647E16">
        <w:rPr>
          <w:sz w:val="27"/>
          <w:szCs w:val="27"/>
        </w:rPr>
        <w:t xml:space="preserve"> Положения изложить в следующей редакции:</w:t>
      </w:r>
    </w:p>
    <w:p w:rsidR="00C1193D" w:rsidRDefault="00C41FD8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="00CC1A5F" w:rsidRPr="00CC1A5F">
        <w:rPr>
          <w:bCs/>
          <w:sz w:val="26"/>
          <w:szCs w:val="26"/>
        </w:rPr>
        <w:t>2.8. В отношении имущества, указанного в пункт</w:t>
      </w:r>
      <w:r w:rsidR="00CC1A5F">
        <w:rPr>
          <w:bCs/>
          <w:sz w:val="26"/>
          <w:szCs w:val="26"/>
        </w:rPr>
        <w:t>ах</w:t>
      </w:r>
      <w:r w:rsidR="00CC1A5F" w:rsidRPr="00CC1A5F">
        <w:rPr>
          <w:bCs/>
          <w:sz w:val="26"/>
          <w:szCs w:val="26"/>
        </w:rPr>
        <w:t xml:space="preserve"> 2.4.4</w:t>
      </w:r>
      <w:r w:rsidR="00CC1A5F">
        <w:rPr>
          <w:bCs/>
          <w:sz w:val="26"/>
          <w:szCs w:val="26"/>
        </w:rPr>
        <w:t>,2.4.6.</w:t>
      </w:r>
      <w:r w:rsidR="00CC1A5F" w:rsidRPr="00CC1A5F">
        <w:rPr>
          <w:bCs/>
          <w:sz w:val="26"/>
          <w:szCs w:val="26"/>
        </w:rPr>
        <w:t>:</w:t>
      </w:r>
    </w:p>
    <w:p w:rsidR="00C1193D" w:rsidRDefault="00C1193D">
      <w:pPr>
        <w:widowControl/>
        <w:autoSpaceDE/>
        <w:autoSpaceDN/>
        <w:adjustRightInd/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:rsidR="00CC1A5F" w:rsidRDefault="00C1193D" w:rsidP="00C1193D">
      <w:pPr>
        <w:widowControl/>
        <w:suppressAutoHyphens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3</w:t>
      </w:r>
    </w:p>
    <w:p w:rsidR="00C1193D" w:rsidRPr="00CC1A5F" w:rsidRDefault="00C1193D" w:rsidP="00C1193D">
      <w:pPr>
        <w:widowControl/>
        <w:suppressAutoHyphens/>
        <w:ind w:firstLine="709"/>
        <w:rPr>
          <w:bCs/>
          <w:sz w:val="26"/>
          <w:szCs w:val="26"/>
        </w:rPr>
      </w:pPr>
    </w:p>
    <w:p w:rsidR="00CC1A5F" w:rsidRPr="00CC1A5F" w:rsidRDefault="00CC1A5F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 w:rsidRPr="00CC1A5F">
        <w:rPr>
          <w:bCs/>
          <w:sz w:val="26"/>
          <w:szCs w:val="26"/>
        </w:rPr>
        <w:t>- Комиссия совместно с руководителями органов администрации городского округа Кашира, курирующих соответствующие назначению имущества направления деятельности, проводит обследование имущества, предложенного к списанию;</w:t>
      </w:r>
    </w:p>
    <w:p w:rsidR="00CC1A5F" w:rsidRPr="00CC1A5F" w:rsidRDefault="00CC1A5F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 w:rsidRPr="00CC1A5F">
        <w:rPr>
          <w:bCs/>
          <w:sz w:val="26"/>
          <w:szCs w:val="26"/>
        </w:rPr>
        <w:t xml:space="preserve">- Комитет по управлению имуществом администрации городского округа Кашира в соответствии с п.2.9. настоящего положения получает от </w:t>
      </w:r>
      <w:r>
        <w:rPr>
          <w:bCs/>
          <w:sz w:val="26"/>
          <w:szCs w:val="26"/>
        </w:rPr>
        <w:t>балансодержателя заключение специализированных организаций о состоянии объекта недвижимости</w:t>
      </w:r>
      <w:r w:rsidRPr="00CC1A5F">
        <w:rPr>
          <w:bCs/>
          <w:sz w:val="26"/>
          <w:szCs w:val="26"/>
        </w:rPr>
        <w:t>;</w:t>
      </w:r>
    </w:p>
    <w:p w:rsidR="00CC1A5F" w:rsidRPr="00CC1A5F" w:rsidRDefault="00CC1A5F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 w:rsidRPr="00CC1A5F">
        <w:rPr>
          <w:bCs/>
          <w:sz w:val="26"/>
          <w:szCs w:val="26"/>
        </w:rPr>
        <w:t>- результаты обследования данного имущества оформляются актом обследования;</w:t>
      </w:r>
    </w:p>
    <w:p w:rsidR="00CC1A5F" w:rsidRPr="00CC1A5F" w:rsidRDefault="00CC1A5F" w:rsidP="00C02425">
      <w:pPr>
        <w:widowControl/>
        <w:suppressAutoHyphens/>
        <w:ind w:firstLine="709"/>
        <w:jc w:val="both"/>
        <w:rPr>
          <w:bCs/>
          <w:sz w:val="26"/>
          <w:szCs w:val="26"/>
        </w:rPr>
      </w:pPr>
      <w:r w:rsidRPr="00CC1A5F">
        <w:rPr>
          <w:bCs/>
          <w:sz w:val="26"/>
          <w:szCs w:val="26"/>
        </w:rPr>
        <w:t>- на основании представленных документов и акта обследования, Комитет по управлению имуществом</w:t>
      </w:r>
      <w:r w:rsidRPr="00CC1A5F">
        <w:rPr>
          <w:sz w:val="26"/>
          <w:szCs w:val="26"/>
        </w:rPr>
        <w:t xml:space="preserve"> администрации </w:t>
      </w:r>
      <w:r w:rsidRPr="00CC1A5F">
        <w:rPr>
          <w:bCs/>
          <w:sz w:val="26"/>
          <w:szCs w:val="26"/>
        </w:rPr>
        <w:t>городского округа Кашира готовит проект постановления администрации городского округа Кашира о списании имущества;</w:t>
      </w:r>
    </w:p>
    <w:p w:rsidR="00CE01EE" w:rsidRPr="00BE08F4" w:rsidRDefault="00CC1A5F" w:rsidP="00C41FD8">
      <w:pPr>
        <w:pStyle w:val="a5"/>
        <w:widowControl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CC1A5F">
        <w:rPr>
          <w:bCs/>
          <w:sz w:val="26"/>
          <w:szCs w:val="26"/>
        </w:rPr>
        <w:t>- на основании постановления администрации городского округа Кашира о списании имущества Комитет по управлению имуществом администрации горо</w:t>
      </w:r>
      <w:r w:rsidRPr="00CC1A5F">
        <w:rPr>
          <w:bCs/>
          <w:sz w:val="26"/>
          <w:szCs w:val="26"/>
        </w:rPr>
        <w:t>д</w:t>
      </w:r>
      <w:r w:rsidRPr="00CC1A5F">
        <w:rPr>
          <w:bCs/>
          <w:sz w:val="26"/>
          <w:szCs w:val="26"/>
        </w:rPr>
        <w:t>ского округа Кашира готовит акт о списании имущества по форме № ОС-4 (кроме автотранспортных средств), либо акт о списании групп имущества по форме № ОС-4б (кроме автотранспортных средств), либо акт о списании автотранспортных средств по форме № ОС-4а и исключает имущество из состава муниципальной ка</w:t>
      </w:r>
      <w:r w:rsidRPr="00CC1A5F">
        <w:rPr>
          <w:bCs/>
          <w:sz w:val="26"/>
          <w:szCs w:val="26"/>
        </w:rPr>
        <w:t>з</w:t>
      </w:r>
      <w:r w:rsidRPr="00CC1A5F">
        <w:rPr>
          <w:bCs/>
          <w:sz w:val="26"/>
          <w:szCs w:val="26"/>
        </w:rPr>
        <w:t>ны</w:t>
      </w:r>
      <w:r w:rsidR="00C41FD8">
        <w:rPr>
          <w:bCs/>
          <w:sz w:val="26"/>
          <w:szCs w:val="26"/>
        </w:rPr>
        <w:t>»</w:t>
      </w:r>
      <w:r w:rsidRPr="00CC1A5F">
        <w:rPr>
          <w:bCs/>
          <w:sz w:val="26"/>
          <w:szCs w:val="26"/>
        </w:rPr>
        <w:t>.</w:t>
      </w:r>
      <w:proofErr w:type="gramEnd"/>
    </w:p>
    <w:p w:rsidR="00CE01EE" w:rsidRPr="00677D4F" w:rsidRDefault="00CE01EE" w:rsidP="00C41FD8">
      <w:pPr>
        <w:ind w:firstLine="709"/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>2. Настоящее  решение  опубликовать  в  газете «Вести Каширского рай</w:t>
      </w:r>
      <w:r w:rsidRPr="00677D4F">
        <w:rPr>
          <w:rFonts w:eastAsia="MS Mincho"/>
          <w:sz w:val="27"/>
          <w:szCs w:val="27"/>
        </w:rPr>
        <w:t>о</w:t>
      </w:r>
      <w:r w:rsidRPr="00677D4F">
        <w:rPr>
          <w:rFonts w:eastAsia="MS Mincho"/>
          <w:sz w:val="27"/>
          <w:szCs w:val="27"/>
        </w:rPr>
        <w:t>на» и</w:t>
      </w:r>
      <w:r w:rsidRPr="00677D4F">
        <w:rPr>
          <w:sz w:val="27"/>
          <w:szCs w:val="27"/>
        </w:rPr>
        <w:t xml:space="preserve"> р</w:t>
      </w:r>
      <w:r>
        <w:rPr>
          <w:sz w:val="27"/>
          <w:szCs w:val="27"/>
        </w:rPr>
        <w:t>азместить на официальном сайте А</w:t>
      </w:r>
      <w:r w:rsidRPr="00677D4F">
        <w:rPr>
          <w:sz w:val="27"/>
          <w:szCs w:val="27"/>
        </w:rPr>
        <w:t>дминистрации городского округа К</w:t>
      </w:r>
      <w:r w:rsidRPr="00677D4F">
        <w:rPr>
          <w:sz w:val="27"/>
          <w:szCs w:val="27"/>
        </w:rPr>
        <w:t>а</w:t>
      </w:r>
      <w:r w:rsidRPr="00677D4F">
        <w:rPr>
          <w:sz w:val="27"/>
          <w:szCs w:val="27"/>
        </w:rPr>
        <w:t xml:space="preserve">шира Московской области  в сети </w:t>
      </w:r>
      <w:r>
        <w:rPr>
          <w:sz w:val="27"/>
          <w:szCs w:val="27"/>
        </w:rPr>
        <w:t>«</w:t>
      </w:r>
      <w:r w:rsidRPr="00677D4F">
        <w:rPr>
          <w:sz w:val="27"/>
          <w:szCs w:val="27"/>
        </w:rPr>
        <w:t>Интернет</w:t>
      </w:r>
      <w:r>
        <w:rPr>
          <w:sz w:val="27"/>
          <w:szCs w:val="27"/>
        </w:rPr>
        <w:t>»</w:t>
      </w:r>
      <w:r w:rsidRPr="00677D4F">
        <w:rPr>
          <w:sz w:val="27"/>
          <w:szCs w:val="27"/>
        </w:rPr>
        <w:t>.</w:t>
      </w:r>
    </w:p>
    <w:p w:rsidR="00CE01EE" w:rsidRPr="00677D4F" w:rsidRDefault="00CE01EE" w:rsidP="00C41FD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3. Настояще</w:t>
      </w:r>
      <w:r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Pr="00677D4F">
        <w:rPr>
          <w:rFonts w:ascii="Times New Roman" w:hAnsi="Times New Roman" w:cs="Times New Roman"/>
          <w:sz w:val="27"/>
          <w:szCs w:val="27"/>
        </w:rPr>
        <w:t xml:space="preserve"> опубликов</w:t>
      </w:r>
      <w:r w:rsidRPr="00677D4F">
        <w:rPr>
          <w:rFonts w:ascii="Times New Roman" w:hAnsi="Times New Roman" w:cs="Times New Roman"/>
          <w:sz w:val="27"/>
          <w:szCs w:val="27"/>
        </w:rPr>
        <w:t>а</w:t>
      </w:r>
      <w:r w:rsidRPr="00677D4F">
        <w:rPr>
          <w:rFonts w:ascii="Times New Roman" w:hAnsi="Times New Roman" w:cs="Times New Roman"/>
          <w:sz w:val="27"/>
          <w:szCs w:val="27"/>
        </w:rPr>
        <w:t>ния.</w:t>
      </w:r>
    </w:p>
    <w:p w:rsidR="00CE01EE" w:rsidRPr="006604BD" w:rsidRDefault="00CE01EE" w:rsidP="00C41FD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4. </w:t>
      </w:r>
      <w:proofErr w:type="gramStart"/>
      <w:r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</w:t>
      </w:r>
      <w:r>
        <w:rPr>
          <w:rFonts w:ascii="Times New Roman" w:hAnsi="Times New Roman" w:cs="Times New Roman"/>
          <w:sz w:val="27"/>
          <w:szCs w:val="27"/>
        </w:rPr>
        <w:t>его решения возложить на</w:t>
      </w:r>
      <w:r w:rsidRPr="006604BD">
        <w:rPr>
          <w:rFonts w:ascii="Times New Roman" w:hAnsi="Times New Roman" w:cs="Times New Roman"/>
          <w:sz w:val="27"/>
          <w:szCs w:val="27"/>
        </w:rPr>
        <w:t xml:space="preserve"> председ</w:t>
      </w:r>
      <w:r w:rsidRPr="006604BD">
        <w:rPr>
          <w:rFonts w:ascii="Times New Roman" w:hAnsi="Times New Roman" w:cs="Times New Roman"/>
          <w:sz w:val="27"/>
          <w:szCs w:val="27"/>
        </w:rPr>
        <w:t>а</w:t>
      </w:r>
      <w:r w:rsidRPr="006604BD">
        <w:rPr>
          <w:rFonts w:ascii="Times New Roman" w:hAnsi="Times New Roman" w:cs="Times New Roman"/>
          <w:sz w:val="27"/>
          <w:szCs w:val="27"/>
        </w:rPr>
        <w:t>те</w:t>
      </w:r>
      <w:r>
        <w:rPr>
          <w:rFonts w:ascii="Times New Roman" w:hAnsi="Times New Roman" w:cs="Times New Roman"/>
          <w:sz w:val="27"/>
          <w:szCs w:val="27"/>
        </w:rPr>
        <w:t>ля  Совета  депутатов  городского округа Кашира</w:t>
      </w:r>
      <w:r w:rsidRPr="006604BD">
        <w:rPr>
          <w:rFonts w:ascii="Times New Roman" w:hAnsi="Times New Roman" w:cs="Times New Roman"/>
          <w:sz w:val="27"/>
          <w:szCs w:val="27"/>
        </w:rPr>
        <w:t xml:space="preserve"> </w:t>
      </w:r>
      <w:r w:rsidR="00CC1A5F">
        <w:rPr>
          <w:rFonts w:ascii="Times New Roman" w:hAnsi="Times New Roman" w:cs="Times New Roman"/>
          <w:sz w:val="27"/>
          <w:szCs w:val="27"/>
        </w:rPr>
        <w:t xml:space="preserve">Г.Н. </w:t>
      </w:r>
      <w:r w:rsidRPr="006604BD">
        <w:rPr>
          <w:rFonts w:ascii="Times New Roman" w:hAnsi="Times New Roman" w:cs="Times New Roman"/>
          <w:sz w:val="27"/>
          <w:szCs w:val="27"/>
        </w:rPr>
        <w:t>Алентьеву</w:t>
      </w:r>
      <w:r w:rsidR="00CC1A5F">
        <w:rPr>
          <w:rFonts w:ascii="Times New Roman" w:hAnsi="Times New Roman" w:cs="Times New Roman"/>
          <w:sz w:val="27"/>
          <w:szCs w:val="27"/>
        </w:rPr>
        <w:t>.</w:t>
      </w:r>
      <w:r w:rsidRPr="006604B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CE01EE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41FD8" w:rsidRDefault="00C41FD8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1193D" w:rsidRDefault="00C1193D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1193D" w:rsidRPr="00677D4F" w:rsidRDefault="00C1193D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CE01EE" w:rsidRPr="00C0605C" w:rsidRDefault="00CE01EE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Глава городского округа Кашира                                                  </w:t>
      </w:r>
      <w:proofErr w:type="spellStart"/>
      <w:r w:rsidRPr="00C0605C">
        <w:rPr>
          <w:sz w:val="28"/>
          <w:szCs w:val="28"/>
        </w:rPr>
        <w:t>А.П.</w:t>
      </w:r>
      <w:proofErr w:type="gramStart"/>
      <w:r w:rsidRPr="00C0605C">
        <w:rPr>
          <w:sz w:val="28"/>
          <w:szCs w:val="28"/>
        </w:rPr>
        <w:t>Спасский</w:t>
      </w:r>
      <w:proofErr w:type="spellEnd"/>
      <w:proofErr w:type="gramEnd"/>
    </w:p>
    <w:p w:rsidR="00CE01EE" w:rsidRDefault="00CE01EE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C1193D" w:rsidRPr="00C0605C" w:rsidRDefault="00C1193D" w:rsidP="00C0242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CE01EE" w:rsidRPr="00C0605C" w:rsidRDefault="00CE01EE" w:rsidP="00C02425">
      <w:pPr>
        <w:suppressAutoHyphens/>
        <w:jc w:val="both"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:rsidR="00CE01EE" w:rsidRPr="00C0605C" w:rsidRDefault="00CE01EE" w:rsidP="00C02425">
      <w:pPr>
        <w:suppressAutoHyphens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                   </w:t>
      </w:r>
      <w:proofErr w:type="spellStart"/>
      <w:r w:rsidRPr="00C0605C">
        <w:rPr>
          <w:sz w:val="28"/>
          <w:szCs w:val="28"/>
        </w:rPr>
        <w:t>Г.Н.Алентьева</w:t>
      </w:r>
      <w:proofErr w:type="spellEnd"/>
    </w:p>
    <w:p w:rsidR="00CE01EE" w:rsidRPr="00C0605C" w:rsidRDefault="00CE01EE" w:rsidP="00C02425">
      <w:pPr>
        <w:suppressAutoHyphens/>
        <w:jc w:val="both"/>
        <w:rPr>
          <w:sz w:val="28"/>
          <w:szCs w:val="28"/>
        </w:rPr>
      </w:pPr>
    </w:p>
    <w:p w:rsidR="00CE01EE" w:rsidRPr="00677D4F" w:rsidRDefault="00CE01EE" w:rsidP="00C02425">
      <w:pPr>
        <w:pStyle w:val="a3"/>
        <w:jc w:val="both"/>
        <w:rPr>
          <w:sz w:val="27"/>
          <w:szCs w:val="27"/>
        </w:rPr>
      </w:pPr>
    </w:p>
    <w:p w:rsidR="00CE01EE" w:rsidRPr="00677D4F" w:rsidRDefault="00CE01EE" w:rsidP="00C02425">
      <w:pPr>
        <w:pStyle w:val="a3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 xml:space="preserve">Дата подписания </w:t>
      </w:r>
      <w:r w:rsidR="00C1193D">
        <w:rPr>
          <w:sz w:val="27"/>
          <w:szCs w:val="27"/>
        </w:rPr>
        <w:t>29.05.2018г.</w:t>
      </w:r>
    </w:p>
    <w:p w:rsidR="00CE01EE" w:rsidRPr="00677D4F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CE01EE" w:rsidRPr="00776503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01EE" w:rsidRPr="00776503" w:rsidRDefault="00CE01EE" w:rsidP="00C0242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2BFC" w:rsidRDefault="00B62BFC" w:rsidP="00C02425">
      <w:pPr>
        <w:jc w:val="both"/>
      </w:pPr>
    </w:p>
    <w:p w:rsidR="00CC1A5F" w:rsidRDefault="00CC1A5F" w:rsidP="00C02425">
      <w:pPr>
        <w:jc w:val="both"/>
      </w:pPr>
    </w:p>
    <w:p w:rsidR="00CC1A5F" w:rsidRDefault="00CC1A5F"/>
    <w:p w:rsidR="00CC1A5F" w:rsidRDefault="00CC1A5F"/>
    <w:p w:rsidR="00CC1A5F" w:rsidRDefault="00CC1A5F"/>
    <w:p w:rsidR="00CC1A5F" w:rsidRDefault="00CC1A5F"/>
    <w:p w:rsidR="00CC1A5F" w:rsidRDefault="00CC1A5F"/>
    <w:p w:rsidR="00CC1A5F" w:rsidRDefault="00CC1A5F"/>
    <w:sectPr w:rsidR="00CC1A5F" w:rsidSect="00C1193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140F2CD0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2458060C"/>
    <w:multiLevelType w:val="hybridMultilevel"/>
    <w:tmpl w:val="73B42984"/>
    <w:lvl w:ilvl="0" w:tplc="84288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183DF3"/>
    <w:multiLevelType w:val="multilevel"/>
    <w:tmpl w:val="96049E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BB87870"/>
    <w:multiLevelType w:val="multilevel"/>
    <w:tmpl w:val="4E48857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58B618A"/>
    <w:multiLevelType w:val="multilevel"/>
    <w:tmpl w:val="609C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74E6705A"/>
    <w:multiLevelType w:val="multilevel"/>
    <w:tmpl w:val="1B98DB8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35"/>
    <w:rsid w:val="001D47BF"/>
    <w:rsid w:val="00203F3A"/>
    <w:rsid w:val="00343095"/>
    <w:rsid w:val="00413B25"/>
    <w:rsid w:val="004A5532"/>
    <w:rsid w:val="004E58CA"/>
    <w:rsid w:val="0050527B"/>
    <w:rsid w:val="005063FE"/>
    <w:rsid w:val="005450BF"/>
    <w:rsid w:val="00605F16"/>
    <w:rsid w:val="006126C8"/>
    <w:rsid w:val="00647E16"/>
    <w:rsid w:val="007447C6"/>
    <w:rsid w:val="007E6777"/>
    <w:rsid w:val="008836EF"/>
    <w:rsid w:val="00A07F1B"/>
    <w:rsid w:val="00A25DB5"/>
    <w:rsid w:val="00AF7A4D"/>
    <w:rsid w:val="00B62BFC"/>
    <w:rsid w:val="00BA3135"/>
    <w:rsid w:val="00C02425"/>
    <w:rsid w:val="00C1193D"/>
    <w:rsid w:val="00C41FD8"/>
    <w:rsid w:val="00CC1A5F"/>
    <w:rsid w:val="00CE01EE"/>
    <w:rsid w:val="00D64459"/>
    <w:rsid w:val="00D70DFC"/>
    <w:rsid w:val="00E62AC2"/>
    <w:rsid w:val="00E7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8CA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E58C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4E58C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3">
    <w:name w:val="No Spacing"/>
    <w:uiPriority w:val="1"/>
    <w:qFormat/>
    <w:rsid w:val="004E58CA"/>
    <w:rPr>
      <w:sz w:val="24"/>
      <w:szCs w:val="24"/>
      <w:lang w:eastAsia="ru-RU"/>
    </w:rPr>
  </w:style>
  <w:style w:type="paragraph" w:customStyle="1" w:styleId="a4">
    <w:name w:val="Знак"/>
    <w:basedOn w:val="a"/>
    <w:rsid w:val="00CE01EE"/>
    <w:pPr>
      <w:widowControl/>
      <w:autoSpaceDE/>
      <w:autoSpaceDN/>
      <w:adjustRightInd/>
      <w:spacing w:after="160" w:line="240" w:lineRule="exact"/>
    </w:pPr>
    <w:rPr>
      <w:rFonts w:eastAsia="Calibri"/>
      <w:lang w:eastAsia="zh-CN"/>
    </w:rPr>
  </w:style>
  <w:style w:type="paragraph" w:customStyle="1" w:styleId="ConsPlusNormal">
    <w:name w:val="ConsPlusNormal"/>
    <w:rsid w:val="00CE0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CE01EE"/>
    <w:pPr>
      <w:ind w:left="720"/>
      <w:contextualSpacing/>
    </w:pPr>
  </w:style>
  <w:style w:type="paragraph" w:styleId="a6">
    <w:name w:val="Body Text"/>
    <w:basedOn w:val="a"/>
    <w:link w:val="a7"/>
    <w:rsid w:val="00E62A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7">
    <w:name w:val="Основной текст Знак"/>
    <w:basedOn w:val="a0"/>
    <w:link w:val="a6"/>
    <w:rsid w:val="00E62AC2"/>
    <w:rPr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1F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FD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3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CB52E-219A-43FC-9C64-A6211F1C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Windows User</cp:lastModifiedBy>
  <cp:revision>8</cp:revision>
  <cp:lastPrinted>2018-05-31T12:37:00Z</cp:lastPrinted>
  <dcterms:created xsi:type="dcterms:W3CDTF">2018-05-29T10:31:00Z</dcterms:created>
  <dcterms:modified xsi:type="dcterms:W3CDTF">2018-05-31T12:51:00Z</dcterms:modified>
</cp:coreProperties>
</file>