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A76" w:rsidRDefault="00ED6A76" w:rsidP="006203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27.06.2016г.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1729-па</w:t>
      </w:r>
    </w:p>
    <w:p w:rsidR="00ED6A76" w:rsidRDefault="00ED6A76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6A76" w:rsidRDefault="00ED6A76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6A76" w:rsidRDefault="00ED6A76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ED6A76" w:rsidRDefault="00ED6A76" w:rsidP="00AB4D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по </w:t>
      </w:r>
    </w:p>
    <w:p w:rsidR="00ED6A76" w:rsidRDefault="00ED6A76" w:rsidP="00AB4D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перерегистрации захоронений на других лиц</w:t>
      </w:r>
    </w:p>
    <w:p w:rsidR="00ED6A76" w:rsidRDefault="00ED6A76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6A76" w:rsidRDefault="00ED6A76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6A76" w:rsidRDefault="00ED6A76" w:rsidP="001C1C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3C3D6B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C3D6B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C3D6B">
        <w:rPr>
          <w:rFonts w:ascii="Times New Roman" w:hAnsi="Times New Roman" w:cs="Times New Roman"/>
          <w:sz w:val="28"/>
          <w:szCs w:val="28"/>
        </w:rPr>
        <w:t xml:space="preserve"> от 06.10.2003г. № 131-ФЗ "Об общих принципах организации местного самоуправления в Российской Федерации", 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C3D6B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C3D6B">
        <w:rPr>
          <w:rFonts w:ascii="Times New Roman" w:hAnsi="Times New Roman" w:cs="Times New Roman"/>
          <w:sz w:val="28"/>
          <w:szCs w:val="28"/>
        </w:rPr>
        <w:t xml:space="preserve"> от 12.01.1996 № 8-ФЗ "О погребении и похоронном деле",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C3D6B">
        <w:rPr>
          <w:rFonts w:ascii="Times New Roman" w:hAnsi="Times New Roman" w:cs="Times New Roman"/>
          <w:sz w:val="28"/>
          <w:szCs w:val="28"/>
        </w:rPr>
        <w:t xml:space="preserve"> Московской области от 17.07.2007г. № 115/2007-ОЗ "О погребении и похоронном деле в Московской области",</w:t>
      </w:r>
      <w:r>
        <w:rPr>
          <w:rFonts w:ascii="Times New Roman" w:hAnsi="Times New Roman" w:cs="Times New Roman"/>
          <w:sz w:val="28"/>
          <w:szCs w:val="28"/>
        </w:rPr>
        <w:t xml:space="preserve"> Устава городского округа Кашира Московской области,</w:t>
      </w:r>
    </w:p>
    <w:p w:rsidR="00ED6A76" w:rsidRDefault="00ED6A76" w:rsidP="001C1C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D6A76" w:rsidRDefault="00ED6A76" w:rsidP="001C1C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6A76" w:rsidRDefault="00ED6A76" w:rsidP="00AB4D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F090F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F090F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F090F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F090F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>
        <w:rPr>
          <w:rFonts w:ascii="Times New Roman" w:hAnsi="Times New Roman" w:cs="Times New Roman"/>
          <w:sz w:val="28"/>
          <w:szCs w:val="28"/>
        </w:rPr>
        <w:t>услуги по перерегистрации захоронений на других лиц» (Приложение).</w:t>
      </w:r>
    </w:p>
    <w:p w:rsidR="00ED6A76" w:rsidRDefault="00ED6A76" w:rsidP="006F0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Постановление администрации Каширского муниципального района Московской области от 25.06.2014г. № 1158-пг «Об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Административного  регламента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предоставлению муниципальной услуги по перерегистрации захоронений на других лиц и оформлению удостоверений о захоронении» признать недействующим.</w:t>
      </w:r>
    </w:p>
    <w:p w:rsidR="00ED6A76" w:rsidRPr="006B71CF" w:rsidRDefault="00ED6A76" w:rsidP="006B71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МКУ «Центр обслуживания» городского округа Кашира (Пименов Р.В.) опубликовать настоящее постановление в газете «Вести Каширского района» и разместить на официальном сайте администрации городского округа Кашира в сети «Интернет» (</w:t>
      </w:r>
      <w:hyperlink r:id="rId5" w:history="1">
        <w:r w:rsidRPr="0037456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7456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7456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kashira</w:t>
        </w:r>
        <w:proofErr w:type="spellEnd"/>
        <w:r w:rsidRPr="0037456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37456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Pr="00C9208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B71CF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и в государственной информационной системе Московской области «Портал государственных и муниципальных услуг (функций) Московской области».</w:t>
      </w:r>
    </w:p>
    <w:p w:rsidR="00ED6A76" w:rsidRDefault="00ED6A76" w:rsidP="006B71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после официального опубликования.</w:t>
      </w:r>
    </w:p>
    <w:p w:rsidR="00ED6A76" w:rsidRDefault="00ED6A76" w:rsidP="006F0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оставляю за собой.</w:t>
      </w:r>
    </w:p>
    <w:p w:rsidR="00ED6A76" w:rsidRDefault="00ED6A76" w:rsidP="006F0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6A76" w:rsidRDefault="00ED6A76" w:rsidP="00C92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6A76" w:rsidRDefault="00ED6A76" w:rsidP="00C92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городского округа Кашира                                                   А.П. Спасский</w:t>
      </w:r>
    </w:p>
    <w:p w:rsidR="00ED6A76" w:rsidRPr="006F090F" w:rsidRDefault="00ED6A76" w:rsidP="006F090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090F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sectPr w:rsidR="00ED6A76" w:rsidRPr="006F090F" w:rsidSect="00620322">
      <w:pgSz w:w="11906" w:h="16838"/>
      <w:pgMar w:top="260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D4F3E"/>
    <w:multiLevelType w:val="hybridMultilevel"/>
    <w:tmpl w:val="0524B42C"/>
    <w:lvl w:ilvl="0" w:tplc="7E5ABE1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333D723A"/>
    <w:multiLevelType w:val="hybridMultilevel"/>
    <w:tmpl w:val="6A022778"/>
    <w:lvl w:ilvl="0" w:tplc="1E54F90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3D94"/>
    <w:rsid w:val="00034480"/>
    <w:rsid w:val="00121906"/>
    <w:rsid w:val="00130DB7"/>
    <w:rsid w:val="001C1C6A"/>
    <w:rsid w:val="00294B0E"/>
    <w:rsid w:val="002D4519"/>
    <w:rsid w:val="00374563"/>
    <w:rsid w:val="003C3D6B"/>
    <w:rsid w:val="003F79A3"/>
    <w:rsid w:val="0041303E"/>
    <w:rsid w:val="005A5EF2"/>
    <w:rsid w:val="00620322"/>
    <w:rsid w:val="00630AE5"/>
    <w:rsid w:val="006610B5"/>
    <w:rsid w:val="006B71CF"/>
    <w:rsid w:val="006E309B"/>
    <w:rsid w:val="006F090F"/>
    <w:rsid w:val="00714857"/>
    <w:rsid w:val="00746485"/>
    <w:rsid w:val="00815DC8"/>
    <w:rsid w:val="00860D3B"/>
    <w:rsid w:val="008776C0"/>
    <w:rsid w:val="008E2165"/>
    <w:rsid w:val="00A20B0D"/>
    <w:rsid w:val="00AB4DEB"/>
    <w:rsid w:val="00B61C7C"/>
    <w:rsid w:val="00B6305B"/>
    <w:rsid w:val="00B94C52"/>
    <w:rsid w:val="00BB30AD"/>
    <w:rsid w:val="00C41C9C"/>
    <w:rsid w:val="00C675A1"/>
    <w:rsid w:val="00C733F4"/>
    <w:rsid w:val="00C9208F"/>
    <w:rsid w:val="00D44D18"/>
    <w:rsid w:val="00D73A2E"/>
    <w:rsid w:val="00DB3640"/>
    <w:rsid w:val="00ED3D94"/>
    <w:rsid w:val="00ED6A76"/>
    <w:rsid w:val="00EF6EB2"/>
    <w:rsid w:val="00F50E4A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010278"/>
  <w15:docId w15:val="{F45F6060-B2DE-494D-B382-533177777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03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B6305B"/>
    <w:pPr>
      <w:spacing w:after="160" w:line="240" w:lineRule="exact"/>
    </w:pPr>
    <w:rPr>
      <w:sz w:val="20"/>
      <w:szCs w:val="20"/>
      <w:lang w:eastAsia="zh-CN"/>
    </w:rPr>
  </w:style>
  <w:style w:type="paragraph" w:styleId="a3">
    <w:name w:val="List Paragraph"/>
    <w:basedOn w:val="a"/>
    <w:uiPriority w:val="99"/>
    <w:qFormat/>
    <w:rsid w:val="001C1C6A"/>
    <w:pPr>
      <w:ind w:left="720"/>
    </w:pPr>
  </w:style>
  <w:style w:type="character" w:styleId="a4">
    <w:name w:val="Hyperlink"/>
    <w:uiPriority w:val="99"/>
    <w:rsid w:val="00C9208F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03448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034480"/>
    <w:rPr>
      <w:rFonts w:ascii="Arial" w:hAnsi="Arial" w:cs="Arial"/>
      <w:sz w:val="22"/>
      <w:szCs w:val="22"/>
      <w:lang w:eastAsia="ru-RU"/>
    </w:rPr>
  </w:style>
  <w:style w:type="paragraph" w:customStyle="1" w:styleId="a5">
    <w:name w:val="Знак"/>
    <w:basedOn w:val="a"/>
    <w:uiPriority w:val="99"/>
    <w:rsid w:val="00034480"/>
    <w:pPr>
      <w:spacing w:after="160" w:line="240" w:lineRule="exact"/>
    </w:pPr>
    <w:rPr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shira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269</Words>
  <Characters>1539</Characters>
  <Application>Microsoft Office Word</Application>
  <DocSecurity>0</DocSecurity>
  <Lines>12</Lines>
  <Paragraphs>3</Paragraphs>
  <ScaleCrop>false</ScaleCrop>
  <Company>Microsoft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2016-08-31T12:53:00Z</cp:lastPrinted>
  <dcterms:created xsi:type="dcterms:W3CDTF">2016-08-25T10:48:00Z</dcterms:created>
  <dcterms:modified xsi:type="dcterms:W3CDTF">2016-09-02T09:44:00Z</dcterms:modified>
</cp:coreProperties>
</file>