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20B" w:rsidRDefault="0087420B" w:rsidP="0087420B">
      <w:pPr>
        <w:ind w:firstLine="0"/>
      </w:pPr>
      <w:r>
        <w:tab/>
      </w:r>
      <w:r>
        <w:tab/>
      </w:r>
      <w:r>
        <w:tab/>
        <w:t>от 10.04.2017г.</w:t>
      </w:r>
      <w:r>
        <w:tab/>
      </w:r>
      <w:r>
        <w:tab/>
        <w:t>17-пг</w:t>
      </w:r>
    </w:p>
    <w:p w:rsidR="0087420B" w:rsidRDefault="0087420B" w:rsidP="0087420B">
      <w:pPr>
        <w:ind w:firstLine="0"/>
      </w:pPr>
    </w:p>
    <w:p w:rsidR="0087420B" w:rsidRDefault="0087420B" w:rsidP="0087420B">
      <w:pPr>
        <w:ind w:firstLine="0"/>
      </w:pPr>
    </w:p>
    <w:p w:rsidR="0087420B" w:rsidRDefault="0087420B" w:rsidP="0087420B">
      <w:pPr>
        <w:ind w:firstLine="0"/>
      </w:pPr>
      <w:r>
        <w:t>О назначении публичных слушаний</w:t>
      </w:r>
    </w:p>
    <w:p w:rsidR="0087420B" w:rsidRDefault="0087420B" w:rsidP="0087420B">
      <w:pPr>
        <w:ind w:firstLine="0"/>
      </w:pPr>
      <w:r>
        <w:t xml:space="preserve">по вопросу изменения вида </w:t>
      </w:r>
    </w:p>
    <w:p w:rsidR="0087420B" w:rsidRDefault="0087420B" w:rsidP="0087420B">
      <w:pPr>
        <w:ind w:firstLine="0"/>
      </w:pPr>
      <w:r>
        <w:t>разрешенного использования</w:t>
      </w:r>
    </w:p>
    <w:p w:rsidR="0087420B" w:rsidRDefault="0087420B" w:rsidP="0087420B">
      <w:pPr>
        <w:ind w:firstLine="0"/>
      </w:pPr>
      <w:r>
        <w:t>земельного участка с кадастровым</w:t>
      </w:r>
    </w:p>
    <w:p w:rsidR="0087420B" w:rsidRDefault="0087420B" w:rsidP="0087420B">
      <w:pPr>
        <w:ind w:firstLine="0"/>
      </w:pPr>
      <w:r>
        <w:t>номером 50:37:0030211:411</w:t>
      </w:r>
    </w:p>
    <w:p w:rsidR="0087420B" w:rsidRDefault="0087420B" w:rsidP="0087420B"/>
    <w:p w:rsidR="0087420B" w:rsidRDefault="0087420B" w:rsidP="0087420B"/>
    <w:p w:rsidR="0087420B" w:rsidRDefault="0087420B" w:rsidP="0087420B">
      <w:r>
        <w:t>В соответствии с частями 3-10 ст.39 Градостроительного кодекса Российской Федерации,  ст.4 Федерального закона от 29.12.2004 №191-ФЗ «О введении в действие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07.06.1996 № 23/96-ОЗ  «О регулировании земельных отношений в Московской области»,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решением Совета депутатов городского округа Кашира Московской области от 26.01.2016г. № 2-н «Об утверждении Положения о публичных слушаниях в городском округе Кашира Московской области»,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</w:p>
    <w:p w:rsidR="0087420B" w:rsidRDefault="0087420B" w:rsidP="0087420B">
      <w:pPr>
        <w:ind w:firstLine="0"/>
        <w:jc w:val="left"/>
      </w:pPr>
      <w:r>
        <w:t>ПОСТАНОВЛЯЮ:</w:t>
      </w:r>
    </w:p>
    <w:p w:rsidR="0087420B" w:rsidRDefault="0087420B" w:rsidP="0087420B"/>
    <w:p w:rsidR="0087420B" w:rsidRDefault="0087420B" w:rsidP="0087420B">
      <w:r>
        <w:t xml:space="preserve">1. Назначить публичные слушания по вопросу изменения вида разрешенного использования «для строительства и размещения административного здания» земельного участка находящегося в муниципальной </w:t>
      </w:r>
      <w:proofErr w:type="gramStart"/>
      <w:r>
        <w:t>собственности  городского</w:t>
      </w:r>
      <w:proofErr w:type="gramEnd"/>
      <w:r>
        <w:t xml:space="preserve"> округа Кашира площадью 3361 </w:t>
      </w:r>
      <w:proofErr w:type="spellStart"/>
      <w:r>
        <w:t>кв.м</w:t>
      </w:r>
      <w:proofErr w:type="spellEnd"/>
      <w:r>
        <w:t xml:space="preserve"> с кадастровым номером 50:37:0030211:411, расположенного по адресу:  Московская область, городской округ Кашира, </w:t>
      </w:r>
      <w:proofErr w:type="spellStart"/>
      <w:r>
        <w:t>д.Каменка</w:t>
      </w:r>
      <w:proofErr w:type="spellEnd"/>
      <w:r>
        <w:t>, на вид разрешенного использования «религиозное использование» (далее - публичные слушания):</w:t>
      </w:r>
    </w:p>
    <w:p w:rsidR="0087420B" w:rsidRDefault="0087420B" w:rsidP="0087420B">
      <w:r>
        <w:t xml:space="preserve">1.1. Провести публичные </w:t>
      </w:r>
      <w:proofErr w:type="gramStart"/>
      <w:r>
        <w:t>слушания  10</w:t>
      </w:r>
      <w:proofErr w:type="gramEnd"/>
      <w:r>
        <w:t xml:space="preserve"> мая 2017 года в 14 часов 00 минут в кабинете 240 здания администрации городского округа Кашира Московской области по адресу: Московская область, Каширский район, </w:t>
      </w:r>
      <w:proofErr w:type="spellStart"/>
      <w:r>
        <w:t>г.Кашира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 xml:space="preserve">, д.2. </w:t>
      </w:r>
    </w:p>
    <w:p w:rsidR="0087420B" w:rsidRDefault="0087420B" w:rsidP="0087420B">
      <w:pPr>
        <w:spacing w:after="200" w:line="276" w:lineRule="auto"/>
        <w:ind w:firstLine="0"/>
        <w:jc w:val="center"/>
      </w:pPr>
      <w:r>
        <w:br w:type="page"/>
      </w:r>
      <w:r>
        <w:lastRenderedPageBreak/>
        <w:t>2</w:t>
      </w:r>
    </w:p>
    <w:p w:rsidR="0087420B" w:rsidRDefault="0087420B" w:rsidP="0087420B">
      <w:r>
        <w:t>1.2. Утвердить состав комиссии по вопросу изменения вида разрешенного использования земельного участка, указанного в пункте 1 настоящего постановления, в составе:</w:t>
      </w:r>
    </w:p>
    <w:p w:rsidR="0087420B" w:rsidRDefault="0087420B" w:rsidP="0087420B">
      <w:r>
        <w:t>Председатель комиссии: Бахирева И.В. – первый заместитель Главы администрации городского округа Кашира;</w:t>
      </w:r>
    </w:p>
    <w:p w:rsidR="0087420B" w:rsidRDefault="0087420B" w:rsidP="0087420B">
      <w:r>
        <w:t>Секретарь комиссии: Гончарова В.В. – главный аналитик земельного отдела Комитета по управлению имуществом администрации городского округа Кашира,</w:t>
      </w:r>
    </w:p>
    <w:p w:rsidR="0087420B" w:rsidRDefault="0087420B" w:rsidP="0087420B">
      <w:r>
        <w:t xml:space="preserve">Члены комиссии: </w:t>
      </w:r>
    </w:p>
    <w:p w:rsidR="0087420B" w:rsidRDefault="0087420B" w:rsidP="0087420B">
      <w:r>
        <w:t>Кочеров И.М. – председатель Комитета по управлению имуществом администрации городского округа Кашира;</w:t>
      </w:r>
    </w:p>
    <w:p w:rsidR="0087420B" w:rsidRDefault="0087420B" w:rsidP="0087420B">
      <w:r>
        <w:t>Юрченко Д.И. – начальник отдела архитектуры администрации городского округа Кашира;</w:t>
      </w:r>
    </w:p>
    <w:p w:rsidR="0087420B" w:rsidRDefault="0087420B" w:rsidP="0087420B">
      <w:r>
        <w:t>Игошина М.А. – начальник земельного отдела Комитета по управлению имуществом администрации городского округа Кашира;</w:t>
      </w:r>
    </w:p>
    <w:p w:rsidR="0087420B" w:rsidRDefault="0087420B" w:rsidP="0087420B">
      <w:r>
        <w:t>Представитель Комитета по экономической политике администрации городского округа Кашира по согласованию.</w:t>
      </w:r>
    </w:p>
    <w:p w:rsidR="0087420B" w:rsidRDefault="0087420B" w:rsidP="0087420B">
      <w:r>
        <w:t>Представитель правового управления администрации городского округа Кашира по согласованию.</w:t>
      </w:r>
    </w:p>
    <w:p w:rsidR="0087420B" w:rsidRDefault="0087420B" w:rsidP="0087420B">
      <w:r>
        <w:t>1.3. Комиссии обеспечить выполнение организационных мероприятий по проведению публичных слушаний в установленные сроки.</w:t>
      </w:r>
    </w:p>
    <w:p w:rsidR="0087420B" w:rsidRDefault="0087420B" w:rsidP="0087420B">
      <w:r>
        <w:t xml:space="preserve">1.4. Установить, что материалы по вопросу изменения вида разрешенного использования земельного участка доступны для ознакомления граждан и организаций в здании администрации городского округа Кашира по адресу: Московская область, Каширский район, </w:t>
      </w:r>
      <w:proofErr w:type="spellStart"/>
      <w:r>
        <w:t>г.Кашира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>, д.2, каб.240 (телефон 8 (496 69) 28-997</w:t>
      </w:r>
      <w:proofErr w:type="gramStart"/>
      <w:r>
        <w:t>),  в</w:t>
      </w:r>
      <w:proofErr w:type="gramEnd"/>
      <w:r>
        <w:t xml:space="preserve"> рабочие дни в часы работы администрации городского округа Кашира до 14 часов 00 минут 10 мая 2017 года.</w:t>
      </w:r>
    </w:p>
    <w:p w:rsidR="0087420B" w:rsidRDefault="0087420B" w:rsidP="0087420B">
      <w:r>
        <w:t xml:space="preserve">1.5. Установить, что предложения и рекомендации участников публичных слушаний по обсуждаемому вопросу принимаются в письменной форме по рабочим дням в </w:t>
      </w:r>
      <w:proofErr w:type="gramStart"/>
      <w:r>
        <w:t>часы  работы</w:t>
      </w:r>
      <w:proofErr w:type="gramEnd"/>
      <w:r>
        <w:t xml:space="preserve"> до 14 часов 00 минут 10 мая 2017 года по адресу: Московская область, Каширский район, </w:t>
      </w:r>
      <w:proofErr w:type="spellStart"/>
      <w:r>
        <w:t>г.Кашира</w:t>
      </w:r>
      <w:proofErr w:type="spellEnd"/>
      <w:r>
        <w:t xml:space="preserve">, </w:t>
      </w:r>
      <w:proofErr w:type="spellStart"/>
      <w:r>
        <w:t>ул.Ленина</w:t>
      </w:r>
      <w:proofErr w:type="spellEnd"/>
      <w:r>
        <w:t xml:space="preserve">, д.2, каб.240. </w:t>
      </w:r>
    </w:p>
    <w:p w:rsidR="0087420B" w:rsidRDefault="0087420B" w:rsidP="0087420B">
      <w:r>
        <w:t>2. МКУ «Центр обслуживания» городского округа Кашира                   (Пименов Р.В.) обеспечить опубликование настоящего постановления в газете «Вести Каширского района» и размещение на официальном сайте администрации городского округа Кашира в информационно-телекоммуникационной сети «Интернет».</w:t>
      </w:r>
    </w:p>
    <w:p w:rsidR="0087420B" w:rsidRDefault="0087420B" w:rsidP="0087420B">
      <w:r>
        <w:t xml:space="preserve">3. Контроль за выполнением настоящего постановления возложить на первого заместителя Главы администрации городского округа Кашира </w:t>
      </w:r>
      <w:proofErr w:type="spellStart"/>
      <w:r>
        <w:t>И.В.Бахиреву</w:t>
      </w:r>
      <w:proofErr w:type="spellEnd"/>
      <w:r>
        <w:t>.</w:t>
      </w:r>
    </w:p>
    <w:p w:rsidR="0087420B" w:rsidRDefault="0087420B" w:rsidP="0087420B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87420B" w:rsidRPr="00F6668B" w:rsidTr="00A4414E">
        <w:tc>
          <w:tcPr>
            <w:tcW w:w="6946" w:type="dxa"/>
            <w:hideMark/>
          </w:tcPr>
          <w:p w:rsidR="0087420B" w:rsidRDefault="0087420B" w:rsidP="00A4414E">
            <w:pPr>
              <w:spacing w:line="276" w:lineRule="auto"/>
            </w:pPr>
            <w:r>
              <w:t xml:space="preserve">Глава городского округа Кашира                                                                                                                          </w:t>
            </w:r>
          </w:p>
        </w:tc>
        <w:tc>
          <w:tcPr>
            <w:tcW w:w="3261" w:type="dxa"/>
            <w:hideMark/>
          </w:tcPr>
          <w:p w:rsidR="0087420B" w:rsidRDefault="0087420B" w:rsidP="00A4414E">
            <w:pPr>
              <w:spacing w:line="276" w:lineRule="auto"/>
            </w:pPr>
            <w:r>
              <w:t xml:space="preserve">       </w:t>
            </w:r>
            <w:proofErr w:type="spellStart"/>
            <w:r>
              <w:t>А.П.Спасский</w:t>
            </w:r>
            <w:proofErr w:type="spellEnd"/>
          </w:p>
        </w:tc>
      </w:tr>
    </w:tbl>
    <w:p w:rsidR="00D67DEF" w:rsidRDefault="00D67DEF" w:rsidP="00B6500E">
      <w:pPr>
        <w:ind w:firstLine="0"/>
      </w:pPr>
      <w:bookmarkStart w:id="0" w:name="_GoBack"/>
      <w:bookmarkEnd w:id="0"/>
    </w:p>
    <w:sectPr w:rsidR="00D67DEF" w:rsidSect="0087420B">
      <w:pgSz w:w="12240" w:h="15840"/>
      <w:pgMar w:top="1134" w:right="567" w:bottom="567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0B"/>
    <w:rsid w:val="00746C0A"/>
    <w:rsid w:val="0087420B"/>
    <w:rsid w:val="00B6500E"/>
    <w:rsid w:val="00D6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E205"/>
  <w15:docId w15:val="{4188DF2F-1DF5-49DF-AFD5-D0FB8DA4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20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7420B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8742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20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user</cp:lastModifiedBy>
  <cp:revision>3</cp:revision>
  <cp:lastPrinted>2017-04-14T08:02:00Z</cp:lastPrinted>
  <dcterms:created xsi:type="dcterms:W3CDTF">2017-04-14T08:00:00Z</dcterms:created>
  <dcterms:modified xsi:type="dcterms:W3CDTF">2017-04-17T11:04:00Z</dcterms:modified>
</cp:coreProperties>
</file>